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0" w:rsidRPr="00021B36" w:rsidRDefault="009B61A0" w:rsidP="009B61A0">
      <w:pPr>
        <w:jc w:val="center"/>
        <w:rPr>
          <w:rFonts w:asciiTheme="majorHAnsi" w:hAnsiTheme="majorHAnsi"/>
          <w:b/>
          <w:sz w:val="28"/>
          <w:szCs w:val="28"/>
        </w:rPr>
      </w:pPr>
      <w:r w:rsidRPr="00021B36">
        <w:rPr>
          <w:rFonts w:asciiTheme="majorHAnsi" w:hAnsiTheme="majorHAnsi"/>
          <w:b/>
          <w:sz w:val="28"/>
          <w:szCs w:val="28"/>
        </w:rPr>
        <w:t>Compare Employee Benefits</w:t>
      </w:r>
    </w:p>
    <w:p w:rsidR="009B61A0" w:rsidRPr="00021B36" w:rsidRDefault="009B61A0" w:rsidP="009B61A0">
      <w:pPr>
        <w:rPr>
          <w:rFonts w:asciiTheme="majorHAnsi" w:hAnsiTheme="majorHAnsi"/>
          <w:b/>
          <w:i/>
        </w:rPr>
      </w:pPr>
      <w:r w:rsidRPr="00021B36">
        <w:rPr>
          <w:rFonts w:asciiTheme="majorHAnsi" w:hAnsiTheme="majorHAnsi"/>
          <w:i/>
        </w:rPr>
        <w:t>Part 1) Compare the two employee benefit packages in the chart below. Assign an annual value to each benefit, determine the total value of each offer, and determine which offer is better.</w:t>
      </w:r>
    </w:p>
    <w:tbl>
      <w:tblPr>
        <w:tblStyle w:val="TableGrid"/>
        <w:tblW w:w="10041" w:type="dxa"/>
        <w:tblLook w:val="04A0" w:firstRow="1" w:lastRow="0" w:firstColumn="1" w:lastColumn="0" w:noHBand="0" w:noVBand="1"/>
      </w:tblPr>
      <w:tblGrid>
        <w:gridCol w:w="1908"/>
        <w:gridCol w:w="4066"/>
        <w:gridCol w:w="4067"/>
      </w:tblGrid>
      <w:tr w:rsidR="009B61A0" w:rsidRPr="00021B36" w:rsidTr="003F537D">
        <w:trPr>
          <w:trHeight w:val="258"/>
        </w:trPr>
        <w:tc>
          <w:tcPr>
            <w:tcW w:w="1908" w:type="dxa"/>
            <w:shd w:val="clear" w:color="auto" w:fill="auto"/>
          </w:tcPr>
          <w:p w:rsidR="009B61A0" w:rsidRPr="001B7D82" w:rsidRDefault="009B61A0" w:rsidP="003F537D">
            <w:pPr>
              <w:pStyle w:val="NoSpacing"/>
              <w:jc w:val="center"/>
              <w:rPr>
                <w:rFonts w:asciiTheme="majorHAnsi" w:hAnsiTheme="majorHAnsi"/>
                <w:b/>
              </w:rPr>
            </w:pPr>
            <w:r w:rsidRPr="001B7D82">
              <w:rPr>
                <w:rFonts w:asciiTheme="majorHAnsi" w:hAnsiTheme="majorHAnsi"/>
                <w:b/>
              </w:rPr>
              <w:t>BENEFIT</w:t>
            </w:r>
          </w:p>
        </w:tc>
        <w:tc>
          <w:tcPr>
            <w:tcW w:w="4066" w:type="dxa"/>
            <w:shd w:val="clear" w:color="auto" w:fill="auto"/>
          </w:tcPr>
          <w:p w:rsidR="009B61A0" w:rsidRPr="001B7D82" w:rsidRDefault="009B61A0" w:rsidP="003F537D">
            <w:pPr>
              <w:pStyle w:val="NoSpacing"/>
              <w:jc w:val="center"/>
              <w:rPr>
                <w:rFonts w:asciiTheme="majorHAnsi" w:hAnsiTheme="majorHAnsi"/>
                <w:b/>
              </w:rPr>
            </w:pPr>
            <w:r w:rsidRPr="001B7D82">
              <w:rPr>
                <w:rFonts w:asciiTheme="majorHAnsi" w:hAnsiTheme="majorHAnsi"/>
                <w:b/>
              </w:rPr>
              <w:t>OFFER 1</w:t>
            </w:r>
          </w:p>
        </w:tc>
        <w:tc>
          <w:tcPr>
            <w:tcW w:w="4067" w:type="dxa"/>
            <w:shd w:val="clear" w:color="auto" w:fill="auto"/>
          </w:tcPr>
          <w:p w:rsidR="009B61A0" w:rsidRPr="001B7D82" w:rsidRDefault="009B61A0" w:rsidP="003F537D">
            <w:pPr>
              <w:pStyle w:val="NoSpacing"/>
              <w:jc w:val="center"/>
              <w:rPr>
                <w:rFonts w:asciiTheme="majorHAnsi" w:hAnsiTheme="majorHAnsi"/>
                <w:b/>
              </w:rPr>
            </w:pPr>
            <w:r w:rsidRPr="001B7D82">
              <w:rPr>
                <w:rFonts w:asciiTheme="majorHAnsi" w:hAnsiTheme="majorHAnsi"/>
                <w:b/>
              </w:rPr>
              <w:t>OFFER 2</w:t>
            </w:r>
          </w:p>
        </w:tc>
      </w:tr>
      <w:tr w:rsidR="009B61A0" w:rsidRPr="00021B36" w:rsidTr="003F537D">
        <w:trPr>
          <w:trHeight w:val="243"/>
        </w:trPr>
        <w:tc>
          <w:tcPr>
            <w:tcW w:w="1908" w:type="dxa"/>
          </w:tcPr>
          <w:p w:rsidR="00021B36" w:rsidRPr="001B7D82" w:rsidRDefault="00021B36" w:rsidP="003F537D">
            <w:pPr>
              <w:pStyle w:val="NoSpacing"/>
              <w:jc w:val="center"/>
              <w:rPr>
                <w:rFonts w:asciiTheme="majorHAnsi" w:hAnsiTheme="majorHAnsi"/>
                <w:b/>
              </w:rPr>
            </w:pPr>
          </w:p>
          <w:p w:rsidR="009B61A0" w:rsidRPr="001B7D82" w:rsidRDefault="009B61A0" w:rsidP="003F537D">
            <w:pPr>
              <w:pStyle w:val="NoSpacing"/>
              <w:jc w:val="center"/>
              <w:rPr>
                <w:rFonts w:asciiTheme="majorHAnsi" w:hAnsiTheme="majorHAnsi"/>
                <w:b/>
              </w:rPr>
            </w:pPr>
            <w:r w:rsidRPr="001B7D82">
              <w:rPr>
                <w:rFonts w:asciiTheme="majorHAnsi" w:hAnsiTheme="majorHAnsi"/>
                <w:b/>
              </w:rPr>
              <w:t>Salary</w:t>
            </w:r>
          </w:p>
        </w:tc>
        <w:tc>
          <w:tcPr>
            <w:tcW w:w="4066" w:type="dxa"/>
          </w:tcPr>
          <w:p w:rsidR="00021B36" w:rsidRPr="001B7D82" w:rsidRDefault="00021B36" w:rsidP="009B61A0">
            <w:pPr>
              <w:pStyle w:val="NoSpacing"/>
              <w:rPr>
                <w:rFonts w:asciiTheme="majorHAnsi" w:hAnsiTheme="majorHAnsi"/>
              </w:rPr>
            </w:pPr>
          </w:p>
          <w:p w:rsidR="009B61A0" w:rsidRPr="001B7D82" w:rsidRDefault="009B61A0" w:rsidP="009B61A0">
            <w:pPr>
              <w:pStyle w:val="NoSpacing"/>
              <w:rPr>
                <w:rFonts w:asciiTheme="majorHAnsi" w:hAnsiTheme="majorHAnsi"/>
              </w:rPr>
            </w:pPr>
            <w:r w:rsidRPr="001B7D82">
              <w:rPr>
                <w:rFonts w:asciiTheme="majorHAnsi" w:hAnsiTheme="majorHAnsi"/>
              </w:rPr>
              <w:t>Annual value: $27,000</w:t>
            </w:r>
          </w:p>
          <w:p w:rsidR="00021B36" w:rsidRPr="001B7D82" w:rsidRDefault="00021B36" w:rsidP="009B61A0">
            <w:pPr>
              <w:pStyle w:val="NoSpacing"/>
              <w:rPr>
                <w:rFonts w:asciiTheme="majorHAnsi" w:hAnsiTheme="majorHAnsi"/>
              </w:rPr>
            </w:pPr>
          </w:p>
        </w:tc>
        <w:tc>
          <w:tcPr>
            <w:tcW w:w="4067" w:type="dxa"/>
          </w:tcPr>
          <w:p w:rsidR="00021B36" w:rsidRPr="001B7D82" w:rsidRDefault="00021B36" w:rsidP="009B61A0">
            <w:pPr>
              <w:pStyle w:val="NoSpacing"/>
              <w:rPr>
                <w:rFonts w:asciiTheme="majorHAnsi" w:hAnsiTheme="majorHAnsi"/>
              </w:rPr>
            </w:pPr>
          </w:p>
          <w:p w:rsidR="009B61A0" w:rsidRPr="001B7D82" w:rsidRDefault="009B61A0" w:rsidP="009B61A0">
            <w:pPr>
              <w:pStyle w:val="NoSpacing"/>
              <w:rPr>
                <w:rFonts w:asciiTheme="majorHAnsi" w:hAnsiTheme="majorHAnsi"/>
              </w:rPr>
            </w:pPr>
            <w:r w:rsidRPr="001B7D82">
              <w:rPr>
                <w:rFonts w:asciiTheme="majorHAnsi" w:hAnsiTheme="majorHAnsi"/>
              </w:rPr>
              <w:t>Annual value: $27,000</w:t>
            </w:r>
          </w:p>
        </w:tc>
      </w:tr>
      <w:tr w:rsidR="009B61A0" w:rsidRPr="00021B36" w:rsidTr="003F537D">
        <w:trPr>
          <w:trHeight w:val="790"/>
        </w:trPr>
        <w:tc>
          <w:tcPr>
            <w:tcW w:w="1908" w:type="dxa"/>
          </w:tcPr>
          <w:p w:rsidR="00021B36" w:rsidRPr="001B7D82" w:rsidRDefault="00021B36" w:rsidP="003F537D">
            <w:pPr>
              <w:pStyle w:val="NoSpacing"/>
              <w:jc w:val="center"/>
              <w:rPr>
                <w:rFonts w:asciiTheme="majorHAnsi" w:hAnsiTheme="majorHAnsi"/>
                <w:b/>
              </w:rPr>
            </w:pPr>
          </w:p>
          <w:p w:rsidR="009B61A0" w:rsidRPr="001B7D82" w:rsidRDefault="009B61A0" w:rsidP="003F537D">
            <w:pPr>
              <w:pStyle w:val="NoSpacing"/>
              <w:jc w:val="center"/>
              <w:rPr>
                <w:rFonts w:asciiTheme="majorHAnsi" w:hAnsiTheme="majorHAnsi"/>
                <w:b/>
              </w:rPr>
            </w:pPr>
            <w:r w:rsidRPr="001B7D82">
              <w:rPr>
                <w:rFonts w:asciiTheme="majorHAnsi" w:hAnsiTheme="majorHAnsi"/>
                <w:b/>
              </w:rPr>
              <w:t>Health Insurance</w:t>
            </w:r>
          </w:p>
        </w:tc>
        <w:tc>
          <w:tcPr>
            <w:tcW w:w="4066" w:type="dxa"/>
          </w:tcPr>
          <w:p w:rsidR="00021B36" w:rsidRPr="001B7D82" w:rsidRDefault="00021B36"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Employer pays $350 per month; employee pays $50 per month.</w:t>
            </w:r>
          </w:p>
          <w:p w:rsidR="009B61A0" w:rsidRPr="001B7D82" w:rsidRDefault="009B61A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9B61A0" w:rsidRPr="001B7D82" w:rsidRDefault="009B61A0" w:rsidP="003F537D">
            <w:pPr>
              <w:pStyle w:val="NoSpacing"/>
              <w:jc w:val="right"/>
              <w:rPr>
                <w:rFonts w:asciiTheme="majorHAnsi" w:hAnsiTheme="majorHAnsi"/>
              </w:rPr>
            </w:pPr>
            <w:r w:rsidRPr="001B7D82">
              <w:rPr>
                <w:rFonts w:asciiTheme="majorHAnsi" w:hAnsiTheme="majorHAnsi"/>
              </w:rPr>
              <w:t>Annual value:$____________________</w:t>
            </w:r>
          </w:p>
          <w:p w:rsidR="009B61A0" w:rsidRPr="001B7D82" w:rsidRDefault="009B61A0" w:rsidP="003F537D">
            <w:pPr>
              <w:pStyle w:val="NoSpacing"/>
              <w:jc w:val="right"/>
              <w:rPr>
                <w:rFonts w:asciiTheme="majorHAnsi" w:hAnsiTheme="majorHAnsi"/>
              </w:rPr>
            </w:pPr>
          </w:p>
        </w:tc>
        <w:tc>
          <w:tcPr>
            <w:tcW w:w="4067" w:type="dxa"/>
          </w:tcPr>
          <w:p w:rsidR="00021B36" w:rsidRPr="001B7D82" w:rsidRDefault="00021B36"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Employer pays $300 per month; employee pays $100 per month.</w:t>
            </w:r>
          </w:p>
          <w:p w:rsidR="009B61A0" w:rsidRPr="001B7D82" w:rsidRDefault="009B61A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9B61A0" w:rsidRPr="001B7D82" w:rsidRDefault="009B61A0" w:rsidP="003F537D">
            <w:pPr>
              <w:pStyle w:val="NoSpacing"/>
              <w:jc w:val="right"/>
              <w:rPr>
                <w:rFonts w:asciiTheme="majorHAnsi" w:hAnsiTheme="majorHAnsi"/>
              </w:rPr>
            </w:pPr>
            <w:r w:rsidRPr="001B7D82">
              <w:rPr>
                <w:rFonts w:asciiTheme="majorHAnsi" w:hAnsiTheme="majorHAnsi"/>
              </w:rPr>
              <w:t>Annual value: $____________________</w:t>
            </w:r>
          </w:p>
        </w:tc>
      </w:tr>
      <w:tr w:rsidR="009B61A0" w:rsidRPr="00021B36" w:rsidTr="003F537D">
        <w:trPr>
          <w:trHeight w:val="775"/>
        </w:trPr>
        <w:tc>
          <w:tcPr>
            <w:tcW w:w="1908" w:type="dxa"/>
          </w:tcPr>
          <w:p w:rsidR="00E57B10" w:rsidRPr="001B7D82" w:rsidRDefault="00E57B10" w:rsidP="003F537D">
            <w:pPr>
              <w:pStyle w:val="NoSpacing"/>
              <w:jc w:val="center"/>
              <w:rPr>
                <w:rFonts w:asciiTheme="majorHAnsi" w:hAnsiTheme="majorHAnsi"/>
                <w:b/>
              </w:rPr>
            </w:pPr>
          </w:p>
          <w:p w:rsidR="009B61A0" w:rsidRPr="001B7D82" w:rsidRDefault="009B61A0" w:rsidP="003F537D">
            <w:pPr>
              <w:pStyle w:val="NoSpacing"/>
              <w:jc w:val="center"/>
              <w:rPr>
                <w:rFonts w:asciiTheme="majorHAnsi" w:hAnsiTheme="majorHAnsi"/>
                <w:b/>
              </w:rPr>
            </w:pPr>
            <w:r w:rsidRPr="001B7D82">
              <w:rPr>
                <w:rFonts w:asciiTheme="majorHAnsi" w:hAnsiTheme="majorHAnsi"/>
                <w:b/>
              </w:rPr>
              <w:t>Vacation Leave</w:t>
            </w:r>
          </w:p>
        </w:tc>
        <w:tc>
          <w:tcPr>
            <w:tcW w:w="4066" w:type="dxa"/>
          </w:tcPr>
          <w:p w:rsidR="00E57B10" w:rsidRPr="001B7D82" w:rsidRDefault="00E57B10"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 xml:space="preserve">Employer pays for </w:t>
            </w:r>
            <w:r w:rsidR="000F4C0B" w:rsidRPr="001B7D82">
              <w:rPr>
                <w:rFonts w:asciiTheme="majorHAnsi" w:hAnsiTheme="majorHAnsi"/>
              </w:rPr>
              <w:t>five</w:t>
            </w:r>
            <w:r w:rsidRPr="001B7D82">
              <w:rPr>
                <w:rFonts w:asciiTheme="majorHAnsi" w:hAnsiTheme="majorHAnsi"/>
              </w:rPr>
              <w:t xml:space="preserve"> vacation days the first year.</w:t>
            </w: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9B61A0" w:rsidRPr="001B7D82" w:rsidRDefault="009B61A0" w:rsidP="003F537D">
            <w:pPr>
              <w:pStyle w:val="NoSpacing"/>
              <w:jc w:val="right"/>
              <w:rPr>
                <w:rFonts w:asciiTheme="majorHAnsi" w:hAnsiTheme="majorHAnsi"/>
              </w:rPr>
            </w:pPr>
            <w:r w:rsidRPr="001B7D82">
              <w:rPr>
                <w:rFonts w:asciiTheme="majorHAnsi" w:hAnsiTheme="majorHAnsi"/>
              </w:rPr>
              <w:t>Annual value:$ ____________________</w:t>
            </w:r>
          </w:p>
          <w:p w:rsidR="009B61A0" w:rsidRPr="001B7D82" w:rsidRDefault="009B61A0" w:rsidP="003F537D">
            <w:pPr>
              <w:pStyle w:val="NoSpacing"/>
              <w:jc w:val="right"/>
              <w:rPr>
                <w:rFonts w:asciiTheme="majorHAnsi" w:hAnsiTheme="majorHAnsi"/>
              </w:rPr>
            </w:pPr>
          </w:p>
        </w:tc>
        <w:tc>
          <w:tcPr>
            <w:tcW w:w="4067" w:type="dxa"/>
          </w:tcPr>
          <w:p w:rsidR="00E57B10" w:rsidRPr="001B7D82" w:rsidRDefault="00E57B10"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 xml:space="preserve">Employer pays for </w:t>
            </w:r>
            <w:r w:rsidR="002F6D2A" w:rsidRPr="001B7D82">
              <w:rPr>
                <w:rFonts w:asciiTheme="majorHAnsi" w:hAnsiTheme="majorHAnsi"/>
              </w:rPr>
              <w:t>ten</w:t>
            </w:r>
            <w:r w:rsidRPr="001B7D82">
              <w:rPr>
                <w:rFonts w:asciiTheme="majorHAnsi" w:hAnsiTheme="majorHAnsi"/>
              </w:rPr>
              <w:t xml:space="preserve"> vacation days the first year.</w:t>
            </w: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9B61A0" w:rsidRPr="001B7D82" w:rsidRDefault="009B61A0" w:rsidP="003F537D">
            <w:pPr>
              <w:pStyle w:val="NoSpacing"/>
              <w:jc w:val="right"/>
              <w:rPr>
                <w:rFonts w:asciiTheme="majorHAnsi" w:hAnsiTheme="majorHAnsi"/>
              </w:rPr>
            </w:pPr>
            <w:r w:rsidRPr="001B7D82">
              <w:rPr>
                <w:rFonts w:asciiTheme="majorHAnsi" w:hAnsiTheme="majorHAnsi"/>
              </w:rPr>
              <w:t>Annual value: $____________________</w:t>
            </w:r>
          </w:p>
        </w:tc>
      </w:tr>
      <w:tr w:rsidR="009B61A0" w:rsidRPr="00021B36" w:rsidTr="003F537D">
        <w:trPr>
          <w:trHeight w:val="516"/>
        </w:trPr>
        <w:tc>
          <w:tcPr>
            <w:tcW w:w="1908" w:type="dxa"/>
          </w:tcPr>
          <w:p w:rsidR="00E57B10" w:rsidRPr="001B7D82" w:rsidRDefault="00E57B10" w:rsidP="003F537D">
            <w:pPr>
              <w:pStyle w:val="NoSpacing"/>
              <w:jc w:val="center"/>
              <w:rPr>
                <w:rFonts w:asciiTheme="majorHAnsi" w:hAnsiTheme="majorHAnsi"/>
                <w:b/>
              </w:rPr>
            </w:pPr>
          </w:p>
          <w:p w:rsidR="009B61A0" w:rsidRPr="001B7D82" w:rsidRDefault="009B61A0" w:rsidP="003F537D">
            <w:pPr>
              <w:pStyle w:val="NoSpacing"/>
              <w:jc w:val="center"/>
              <w:rPr>
                <w:rFonts w:asciiTheme="majorHAnsi" w:hAnsiTheme="majorHAnsi"/>
                <w:b/>
              </w:rPr>
            </w:pPr>
            <w:r w:rsidRPr="001B7D82">
              <w:rPr>
                <w:rFonts w:asciiTheme="majorHAnsi" w:hAnsiTheme="majorHAnsi"/>
                <w:b/>
              </w:rPr>
              <w:t>Sick Leave</w:t>
            </w:r>
          </w:p>
        </w:tc>
        <w:tc>
          <w:tcPr>
            <w:tcW w:w="4066" w:type="dxa"/>
          </w:tcPr>
          <w:p w:rsidR="00E57B10" w:rsidRPr="001B7D82" w:rsidRDefault="00E57B10"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Employer pays for three sick days per year.</w:t>
            </w: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9B61A0" w:rsidRPr="001B7D82" w:rsidRDefault="009B61A0" w:rsidP="003F537D">
            <w:pPr>
              <w:pStyle w:val="NoSpacing"/>
              <w:jc w:val="right"/>
              <w:rPr>
                <w:rFonts w:asciiTheme="majorHAnsi" w:hAnsiTheme="majorHAnsi"/>
              </w:rPr>
            </w:pPr>
            <w:r w:rsidRPr="001B7D82">
              <w:rPr>
                <w:rFonts w:asciiTheme="majorHAnsi" w:hAnsiTheme="majorHAnsi"/>
              </w:rPr>
              <w:t>Annual value: $_____________________</w:t>
            </w:r>
          </w:p>
          <w:p w:rsidR="009B61A0" w:rsidRPr="001B7D82" w:rsidRDefault="009B61A0" w:rsidP="003F537D">
            <w:pPr>
              <w:pStyle w:val="NoSpacing"/>
              <w:jc w:val="right"/>
              <w:rPr>
                <w:rFonts w:asciiTheme="majorHAnsi" w:hAnsiTheme="majorHAnsi"/>
              </w:rPr>
            </w:pPr>
          </w:p>
        </w:tc>
        <w:tc>
          <w:tcPr>
            <w:tcW w:w="4067" w:type="dxa"/>
          </w:tcPr>
          <w:p w:rsidR="00E57B10" w:rsidRPr="001B7D82" w:rsidRDefault="00E57B10"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Employer pays for three sick days per year.</w:t>
            </w: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E57B10" w:rsidRPr="001B7D82" w:rsidRDefault="00E57B10" w:rsidP="003F537D">
            <w:pPr>
              <w:pStyle w:val="NoSpacing"/>
              <w:jc w:val="right"/>
              <w:rPr>
                <w:rFonts w:asciiTheme="majorHAnsi" w:hAnsiTheme="majorHAnsi"/>
              </w:rPr>
            </w:pPr>
          </w:p>
          <w:p w:rsidR="009B61A0" w:rsidRPr="001B7D82" w:rsidRDefault="009B61A0" w:rsidP="003F537D">
            <w:pPr>
              <w:pStyle w:val="NoSpacing"/>
              <w:jc w:val="right"/>
              <w:rPr>
                <w:rFonts w:asciiTheme="majorHAnsi" w:hAnsiTheme="majorHAnsi"/>
              </w:rPr>
            </w:pPr>
            <w:r w:rsidRPr="001B7D82">
              <w:rPr>
                <w:rFonts w:asciiTheme="majorHAnsi" w:hAnsiTheme="majorHAnsi"/>
              </w:rPr>
              <w:t>Annual value: $_____________________</w:t>
            </w:r>
          </w:p>
        </w:tc>
      </w:tr>
      <w:tr w:rsidR="009B61A0" w:rsidRPr="00021B36" w:rsidTr="003F537D">
        <w:trPr>
          <w:trHeight w:val="775"/>
        </w:trPr>
        <w:tc>
          <w:tcPr>
            <w:tcW w:w="1908" w:type="dxa"/>
          </w:tcPr>
          <w:p w:rsidR="00E57B10" w:rsidRPr="001B7D82" w:rsidRDefault="00E57B10" w:rsidP="003F537D">
            <w:pPr>
              <w:pStyle w:val="NoSpacing"/>
              <w:jc w:val="center"/>
              <w:rPr>
                <w:rFonts w:asciiTheme="majorHAnsi" w:hAnsiTheme="majorHAnsi"/>
                <w:b/>
              </w:rPr>
            </w:pPr>
          </w:p>
          <w:p w:rsidR="009B61A0" w:rsidRPr="001B7D82" w:rsidRDefault="009B61A0" w:rsidP="003F537D">
            <w:pPr>
              <w:pStyle w:val="NoSpacing"/>
              <w:jc w:val="center"/>
              <w:rPr>
                <w:rFonts w:asciiTheme="majorHAnsi" w:hAnsiTheme="majorHAnsi"/>
                <w:b/>
              </w:rPr>
            </w:pPr>
            <w:r w:rsidRPr="001B7D82">
              <w:rPr>
                <w:rFonts w:asciiTheme="majorHAnsi" w:hAnsiTheme="majorHAnsi"/>
                <w:b/>
              </w:rPr>
              <w:t>Total package value</w:t>
            </w:r>
          </w:p>
        </w:tc>
        <w:tc>
          <w:tcPr>
            <w:tcW w:w="4066" w:type="dxa"/>
          </w:tcPr>
          <w:p w:rsidR="009B61A0" w:rsidRPr="001B7D82" w:rsidRDefault="009B61A0" w:rsidP="003F537D">
            <w:pPr>
              <w:pStyle w:val="NoSpacing"/>
              <w:rPr>
                <w:rFonts w:asciiTheme="majorHAnsi" w:hAnsiTheme="majorHAnsi"/>
              </w:rPr>
            </w:pPr>
          </w:p>
          <w:p w:rsidR="00E57B10" w:rsidRPr="001B7D82" w:rsidRDefault="009B61A0" w:rsidP="003F537D">
            <w:pPr>
              <w:pStyle w:val="NoSpacing"/>
              <w:rPr>
                <w:rFonts w:asciiTheme="majorHAnsi" w:hAnsiTheme="majorHAnsi"/>
              </w:rPr>
            </w:pPr>
            <w:r w:rsidRPr="001B7D82">
              <w:rPr>
                <w:rFonts w:asciiTheme="majorHAnsi" w:hAnsiTheme="majorHAnsi"/>
              </w:rPr>
              <w:t xml:space="preserve">Total annual value: </w:t>
            </w:r>
          </w:p>
          <w:p w:rsidR="00E57B10" w:rsidRPr="001B7D82" w:rsidRDefault="00E57B10" w:rsidP="003F537D">
            <w:pPr>
              <w:pStyle w:val="NoSpacing"/>
              <w:rPr>
                <w:rFonts w:asciiTheme="majorHAnsi" w:hAnsiTheme="majorHAnsi"/>
              </w:rPr>
            </w:pPr>
            <w:bookmarkStart w:id="0" w:name="_GoBack"/>
            <w:bookmarkEnd w:id="0"/>
          </w:p>
          <w:p w:rsidR="009B61A0" w:rsidRPr="001B7D82" w:rsidRDefault="009B61A0" w:rsidP="003F537D">
            <w:pPr>
              <w:pStyle w:val="NoSpacing"/>
              <w:rPr>
                <w:rFonts w:asciiTheme="majorHAnsi" w:hAnsiTheme="majorHAnsi"/>
              </w:rPr>
            </w:pPr>
            <w:r w:rsidRPr="001B7D82">
              <w:rPr>
                <w:rFonts w:asciiTheme="majorHAnsi" w:hAnsiTheme="majorHAnsi"/>
              </w:rPr>
              <w:t>$_______________________</w:t>
            </w:r>
          </w:p>
          <w:p w:rsidR="00E57B10" w:rsidRPr="001B7D82" w:rsidRDefault="00E57B10" w:rsidP="003F537D">
            <w:pPr>
              <w:pStyle w:val="NoSpacing"/>
              <w:rPr>
                <w:rFonts w:asciiTheme="majorHAnsi" w:hAnsiTheme="majorHAnsi"/>
              </w:rPr>
            </w:pPr>
          </w:p>
        </w:tc>
        <w:tc>
          <w:tcPr>
            <w:tcW w:w="4067" w:type="dxa"/>
          </w:tcPr>
          <w:p w:rsidR="009B61A0" w:rsidRPr="001B7D82" w:rsidRDefault="009B61A0" w:rsidP="003F537D">
            <w:pPr>
              <w:pStyle w:val="NoSpacing"/>
              <w:rPr>
                <w:rFonts w:asciiTheme="majorHAnsi" w:hAnsiTheme="majorHAnsi"/>
              </w:rPr>
            </w:pPr>
          </w:p>
          <w:p w:rsidR="00E57B10" w:rsidRPr="001B7D82" w:rsidRDefault="009B61A0" w:rsidP="003F537D">
            <w:pPr>
              <w:pStyle w:val="NoSpacing"/>
              <w:rPr>
                <w:rFonts w:asciiTheme="majorHAnsi" w:hAnsiTheme="majorHAnsi"/>
              </w:rPr>
            </w:pPr>
            <w:r w:rsidRPr="001B7D82">
              <w:rPr>
                <w:rFonts w:asciiTheme="majorHAnsi" w:hAnsiTheme="majorHAnsi"/>
              </w:rPr>
              <w:t xml:space="preserve">Total annual value: </w:t>
            </w:r>
          </w:p>
          <w:p w:rsidR="00E57B10" w:rsidRPr="001B7D82" w:rsidRDefault="00E57B10" w:rsidP="003F537D">
            <w:pPr>
              <w:pStyle w:val="NoSpacing"/>
              <w:rPr>
                <w:rFonts w:asciiTheme="majorHAnsi" w:hAnsiTheme="majorHAnsi"/>
              </w:rPr>
            </w:pPr>
          </w:p>
          <w:p w:rsidR="009B61A0" w:rsidRPr="001B7D82" w:rsidRDefault="009B61A0" w:rsidP="003F537D">
            <w:pPr>
              <w:pStyle w:val="NoSpacing"/>
              <w:rPr>
                <w:rFonts w:asciiTheme="majorHAnsi" w:hAnsiTheme="majorHAnsi"/>
              </w:rPr>
            </w:pPr>
            <w:r w:rsidRPr="001B7D82">
              <w:rPr>
                <w:rFonts w:asciiTheme="majorHAnsi" w:hAnsiTheme="majorHAnsi"/>
              </w:rPr>
              <w:t>$_______________________</w:t>
            </w:r>
          </w:p>
          <w:p w:rsidR="00E57B10" w:rsidRPr="001B7D82" w:rsidRDefault="00E57B10" w:rsidP="003F537D">
            <w:pPr>
              <w:pStyle w:val="NoSpacing"/>
              <w:rPr>
                <w:rFonts w:asciiTheme="majorHAnsi" w:hAnsiTheme="majorHAnsi"/>
              </w:rPr>
            </w:pPr>
          </w:p>
        </w:tc>
      </w:tr>
      <w:tr w:rsidR="009B61A0" w:rsidRPr="00021B36" w:rsidTr="003F537D">
        <w:trPr>
          <w:trHeight w:val="908"/>
        </w:trPr>
        <w:tc>
          <w:tcPr>
            <w:tcW w:w="1908" w:type="dxa"/>
          </w:tcPr>
          <w:p w:rsidR="00454550" w:rsidRDefault="00454550" w:rsidP="003F537D">
            <w:pPr>
              <w:pStyle w:val="NoSpacing"/>
              <w:jc w:val="center"/>
              <w:rPr>
                <w:rFonts w:asciiTheme="majorHAnsi" w:hAnsiTheme="majorHAnsi"/>
                <w:b/>
              </w:rPr>
            </w:pPr>
          </w:p>
          <w:p w:rsidR="009B61A0" w:rsidRPr="001B7D82" w:rsidRDefault="009B61A0" w:rsidP="003F537D">
            <w:pPr>
              <w:pStyle w:val="NoSpacing"/>
              <w:jc w:val="center"/>
              <w:rPr>
                <w:rFonts w:asciiTheme="majorHAnsi" w:hAnsiTheme="majorHAnsi"/>
                <w:b/>
              </w:rPr>
            </w:pPr>
            <w:r w:rsidRPr="001B7D82">
              <w:rPr>
                <w:rFonts w:asciiTheme="majorHAnsi" w:hAnsiTheme="majorHAnsi"/>
                <w:b/>
              </w:rPr>
              <w:t>Which offer is better?</w:t>
            </w:r>
          </w:p>
          <w:p w:rsidR="009B61A0" w:rsidRDefault="009B61A0" w:rsidP="003F537D">
            <w:pPr>
              <w:pStyle w:val="NoSpacing"/>
              <w:jc w:val="center"/>
              <w:rPr>
                <w:rFonts w:asciiTheme="majorHAnsi" w:hAnsiTheme="majorHAnsi"/>
                <w:i/>
              </w:rPr>
            </w:pPr>
            <w:r w:rsidRPr="001B7D82">
              <w:rPr>
                <w:rFonts w:asciiTheme="majorHAnsi" w:hAnsiTheme="majorHAnsi"/>
                <w:i/>
              </w:rPr>
              <w:t>(circle one)</w:t>
            </w:r>
          </w:p>
          <w:p w:rsidR="00454550" w:rsidRPr="001B7D82" w:rsidRDefault="00454550" w:rsidP="003F537D">
            <w:pPr>
              <w:pStyle w:val="NoSpacing"/>
              <w:jc w:val="center"/>
              <w:rPr>
                <w:rFonts w:asciiTheme="majorHAnsi" w:hAnsiTheme="majorHAnsi"/>
                <w:i/>
              </w:rPr>
            </w:pPr>
          </w:p>
        </w:tc>
        <w:tc>
          <w:tcPr>
            <w:tcW w:w="4066" w:type="dxa"/>
          </w:tcPr>
          <w:p w:rsidR="009B61A0" w:rsidRPr="001B7D82" w:rsidRDefault="009B61A0" w:rsidP="003F537D">
            <w:pPr>
              <w:pStyle w:val="NoSpacing"/>
              <w:rPr>
                <w:rFonts w:asciiTheme="majorHAnsi" w:hAnsiTheme="majorHAnsi"/>
              </w:rPr>
            </w:pPr>
          </w:p>
          <w:p w:rsidR="00454550" w:rsidRDefault="00454550" w:rsidP="003F537D">
            <w:pPr>
              <w:pStyle w:val="NoSpacing"/>
              <w:jc w:val="center"/>
              <w:rPr>
                <w:rFonts w:asciiTheme="majorHAnsi" w:hAnsiTheme="majorHAnsi"/>
              </w:rPr>
            </w:pPr>
          </w:p>
          <w:p w:rsidR="009B61A0" w:rsidRPr="001B7D82" w:rsidRDefault="009B61A0" w:rsidP="003F537D">
            <w:pPr>
              <w:pStyle w:val="NoSpacing"/>
              <w:jc w:val="center"/>
              <w:rPr>
                <w:rFonts w:asciiTheme="majorHAnsi" w:hAnsiTheme="majorHAnsi"/>
              </w:rPr>
            </w:pPr>
            <w:r w:rsidRPr="001B7D82">
              <w:rPr>
                <w:rFonts w:asciiTheme="majorHAnsi" w:hAnsiTheme="majorHAnsi"/>
              </w:rPr>
              <w:t>This offer is better</w:t>
            </w:r>
          </w:p>
        </w:tc>
        <w:tc>
          <w:tcPr>
            <w:tcW w:w="4067" w:type="dxa"/>
          </w:tcPr>
          <w:p w:rsidR="009B61A0" w:rsidRPr="001B7D82" w:rsidRDefault="009B61A0" w:rsidP="003F537D">
            <w:pPr>
              <w:pStyle w:val="NoSpacing"/>
              <w:rPr>
                <w:rFonts w:asciiTheme="majorHAnsi" w:hAnsiTheme="majorHAnsi"/>
              </w:rPr>
            </w:pPr>
          </w:p>
          <w:p w:rsidR="00454550" w:rsidRDefault="00454550" w:rsidP="003F537D">
            <w:pPr>
              <w:pStyle w:val="NoSpacing"/>
              <w:jc w:val="center"/>
              <w:rPr>
                <w:rFonts w:asciiTheme="majorHAnsi" w:hAnsiTheme="majorHAnsi"/>
              </w:rPr>
            </w:pPr>
          </w:p>
          <w:p w:rsidR="009B61A0" w:rsidRPr="001B7D82" w:rsidRDefault="009B61A0" w:rsidP="003F537D">
            <w:pPr>
              <w:pStyle w:val="NoSpacing"/>
              <w:jc w:val="center"/>
              <w:rPr>
                <w:rFonts w:asciiTheme="majorHAnsi" w:hAnsiTheme="majorHAnsi"/>
              </w:rPr>
            </w:pPr>
            <w:r w:rsidRPr="001B7D82">
              <w:rPr>
                <w:rFonts w:asciiTheme="majorHAnsi" w:hAnsiTheme="majorHAnsi"/>
              </w:rPr>
              <w:t>This offer is better</w:t>
            </w:r>
          </w:p>
        </w:tc>
      </w:tr>
    </w:tbl>
    <w:p w:rsidR="00454550" w:rsidRDefault="00454550" w:rsidP="009B61A0">
      <w:pPr>
        <w:rPr>
          <w:rFonts w:asciiTheme="majorHAnsi" w:hAnsiTheme="majorHAnsi"/>
          <w:i/>
          <w:sz w:val="24"/>
          <w:szCs w:val="24"/>
        </w:rPr>
      </w:pPr>
    </w:p>
    <w:p w:rsidR="009B61A0" w:rsidRPr="00454550" w:rsidRDefault="009B61A0" w:rsidP="009B61A0">
      <w:pPr>
        <w:rPr>
          <w:rFonts w:asciiTheme="majorHAnsi" w:hAnsiTheme="majorHAnsi"/>
          <w:b/>
          <w:i/>
        </w:rPr>
      </w:pPr>
      <w:r w:rsidRPr="00454550">
        <w:rPr>
          <w:rFonts w:asciiTheme="majorHAnsi" w:hAnsiTheme="majorHAnsi"/>
          <w:i/>
        </w:rPr>
        <w:lastRenderedPageBreak/>
        <w:t xml:space="preserve">Part 2) </w:t>
      </w:r>
      <w:proofErr w:type="gramStart"/>
      <w:r w:rsidRPr="00454550">
        <w:rPr>
          <w:rFonts w:asciiTheme="majorHAnsi" w:hAnsiTheme="majorHAnsi"/>
          <w:i/>
        </w:rPr>
        <w:t>There</w:t>
      </w:r>
      <w:proofErr w:type="gramEnd"/>
      <w:r w:rsidRPr="00454550">
        <w:rPr>
          <w:rFonts w:asciiTheme="majorHAnsi" w:hAnsiTheme="majorHAnsi"/>
          <w:i/>
        </w:rPr>
        <w:t xml:space="preserve"> are some benefits </w:t>
      </w:r>
      <w:r w:rsidR="00862DAB" w:rsidRPr="00454550">
        <w:rPr>
          <w:rFonts w:asciiTheme="majorHAnsi" w:hAnsiTheme="majorHAnsi"/>
          <w:i/>
        </w:rPr>
        <w:t>to which</w:t>
      </w:r>
      <w:r w:rsidRPr="00454550">
        <w:rPr>
          <w:rFonts w:asciiTheme="majorHAnsi" w:hAnsiTheme="majorHAnsi"/>
          <w:i/>
        </w:rPr>
        <w:t xml:space="preserve"> it’s dif</w:t>
      </w:r>
      <w:r w:rsidR="00862DAB" w:rsidRPr="00454550">
        <w:rPr>
          <w:rFonts w:asciiTheme="majorHAnsi" w:hAnsiTheme="majorHAnsi"/>
          <w:i/>
        </w:rPr>
        <w:t>ficult to assign an annual value</w:t>
      </w:r>
      <w:r w:rsidRPr="00454550">
        <w:rPr>
          <w:rFonts w:asciiTheme="majorHAnsi" w:hAnsiTheme="majorHAnsi"/>
          <w:i/>
        </w:rPr>
        <w:t>. Compare the offers and discuss which offer is more attractive to you and why.</w:t>
      </w:r>
    </w:p>
    <w:tbl>
      <w:tblPr>
        <w:tblStyle w:val="TableGrid"/>
        <w:tblW w:w="10041" w:type="dxa"/>
        <w:tblLook w:val="04A0" w:firstRow="1" w:lastRow="0" w:firstColumn="1" w:lastColumn="0" w:noHBand="0" w:noVBand="1"/>
      </w:tblPr>
      <w:tblGrid>
        <w:gridCol w:w="1908"/>
        <w:gridCol w:w="4066"/>
        <w:gridCol w:w="4067"/>
      </w:tblGrid>
      <w:tr w:rsidR="009B61A0" w:rsidRPr="00021B36" w:rsidTr="003F537D">
        <w:trPr>
          <w:trHeight w:val="258"/>
        </w:trPr>
        <w:tc>
          <w:tcPr>
            <w:tcW w:w="1908" w:type="dxa"/>
            <w:shd w:val="clear" w:color="auto" w:fill="auto"/>
          </w:tcPr>
          <w:p w:rsidR="009B61A0" w:rsidRPr="00454550" w:rsidRDefault="009B61A0" w:rsidP="003F537D">
            <w:pPr>
              <w:pStyle w:val="NoSpacing"/>
              <w:jc w:val="center"/>
              <w:rPr>
                <w:rFonts w:asciiTheme="majorHAnsi" w:hAnsiTheme="majorHAnsi"/>
                <w:b/>
              </w:rPr>
            </w:pPr>
            <w:r w:rsidRPr="00454550">
              <w:rPr>
                <w:rFonts w:asciiTheme="majorHAnsi" w:hAnsiTheme="majorHAnsi"/>
                <w:b/>
              </w:rPr>
              <w:t>BENEFIT</w:t>
            </w:r>
          </w:p>
        </w:tc>
        <w:tc>
          <w:tcPr>
            <w:tcW w:w="4066" w:type="dxa"/>
            <w:shd w:val="clear" w:color="auto" w:fill="auto"/>
          </w:tcPr>
          <w:p w:rsidR="009B61A0" w:rsidRPr="00454550" w:rsidRDefault="009B61A0" w:rsidP="003F537D">
            <w:pPr>
              <w:pStyle w:val="NoSpacing"/>
              <w:jc w:val="center"/>
              <w:rPr>
                <w:rFonts w:asciiTheme="majorHAnsi" w:hAnsiTheme="majorHAnsi"/>
                <w:b/>
              </w:rPr>
            </w:pPr>
            <w:r w:rsidRPr="00454550">
              <w:rPr>
                <w:rFonts w:asciiTheme="majorHAnsi" w:hAnsiTheme="majorHAnsi"/>
                <w:b/>
              </w:rPr>
              <w:t>OFFER 1</w:t>
            </w:r>
          </w:p>
        </w:tc>
        <w:tc>
          <w:tcPr>
            <w:tcW w:w="4067" w:type="dxa"/>
            <w:shd w:val="clear" w:color="auto" w:fill="auto"/>
          </w:tcPr>
          <w:p w:rsidR="009B61A0" w:rsidRPr="00454550" w:rsidRDefault="009B61A0" w:rsidP="003F537D">
            <w:pPr>
              <w:pStyle w:val="NoSpacing"/>
              <w:jc w:val="center"/>
              <w:rPr>
                <w:rFonts w:asciiTheme="majorHAnsi" w:hAnsiTheme="majorHAnsi"/>
                <w:b/>
              </w:rPr>
            </w:pPr>
            <w:r w:rsidRPr="00454550">
              <w:rPr>
                <w:rFonts w:asciiTheme="majorHAnsi" w:hAnsiTheme="majorHAnsi"/>
                <w:b/>
              </w:rPr>
              <w:t>OFFER 2</w:t>
            </w:r>
          </w:p>
        </w:tc>
      </w:tr>
      <w:tr w:rsidR="009B61A0" w:rsidRPr="00021B36" w:rsidTr="003F537D">
        <w:trPr>
          <w:trHeight w:val="243"/>
        </w:trPr>
        <w:tc>
          <w:tcPr>
            <w:tcW w:w="1908" w:type="dxa"/>
          </w:tcPr>
          <w:p w:rsidR="00862DAB" w:rsidRPr="00454550" w:rsidRDefault="00862DAB" w:rsidP="003F537D">
            <w:pPr>
              <w:pStyle w:val="NoSpacing"/>
              <w:jc w:val="center"/>
              <w:rPr>
                <w:rFonts w:asciiTheme="majorHAnsi" w:hAnsiTheme="majorHAnsi"/>
                <w:b/>
              </w:rPr>
            </w:pPr>
          </w:p>
          <w:p w:rsidR="009B61A0" w:rsidRPr="00454550" w:rsidRDefault="009B61A0" w:rsidP="003F537D">
            <w:pPr>
              <w:pStyle w:val="NoSpacing"/>
              <w:jc w:val="center"/>
              <w:rPr>
                <w:rFonts w:asciiTheme="majorHAnsi" w:hAnsiTheme="majorHAnsi"/>
                <w:b/>
              </w:rPr>
            </w:pPr>
            <w:r w:rsidRPr="00454550">
              <w:rPr>
                <w:rFonts w:asciiTheme="majorHAnsi" w:hAnsiTheme="majorHAnsi"/>
                <w:b/>
              </w:rPr>
              <w:t>Salary</w:t>
            </w:r>
          </w:p>
        </w:tc>
        <w:tc>
          <w:tcPr>
            <w:tcW w:w="4066" w:type="dxa"/>
          </w:tcPr>
          <w:p w:rsidR="00862DAB" w:rsidRPr="00454550" w:rsidRDefault="00862DAB" w:rsidP="003F537D">
            <w:pPr>
              <w:pStyle w:val="NoSpacing"/>
              <w:rPr>
                <w:rFonts w:asciiTheme="majorHAnsi" w:hAnsiTheme="majorHAnsi"/>
              </w:rPr>
            </w:pPr>
          </w:p>
          <w:p w:rsidR="009B61A0" w:rsidRPr="00454550" w:rsidRDefault="009B61A0" w:rsidP="003F537D">
            <w:pPr>
              <w:pStyle w:val="NoSpacing"/>
              <w:rPr>
                <w:rFonts w:asciiTheme="majorHAnsi" w:hAnsiTheme="majorHAnsi"/>
              </w:rPr>
            </w:pPr>
            <w:r w:rsidRPr="00454550">
              <w:rPr>
                <w:rFonts w:asciiTheme="majorHAnsi" w:hAnsiTheme="majorHAnsi"/>
              </w:rPr>
              <w:t>Annual value: $27,000</w:t>
            </w:r>
          </w:p>
          <w:p w:rsidR="00862DAB" w:rsidRPr="00454550" w:rsidRDefault="00862DAB" w:rsidP="003F537D">
            <w:pPr>
              <w:pStyle w:val="NoSpacing"/>
              <w:rPr>
                <w:rFonts w:asciiTheme="majorHAnsi" w:hAnsiTheme="majorHAnsi"/>
              </w:rPr>
            </w:pPr>
          </w:p>
        </w:tc>
        <w:tc>
          <w:tcPr>
            <w:tcW w:w="4067" w:type="dxa"/>
          </w:tcPr>
          <w:p w:rsidR="00862DAB" w:rsidRPr="00454550" w:rsidRDefault="00862DAB" w:rsidP="003F537D">
            <w:pPr>
              <w:pStyle w:val="NoSpacing"/>
              <w:rPr>
                <w:rFonts w:asciiTheme="majorHAnsi" w:hAnsiTheme="majorHAnsi"/>
              </w:rPr>
            </w:pPr>
          </w:p>
          <w:p w:rsidR="009B61A0" w:rsidRPr="00454550" w:rsidRDefault="009B61A0" w:rsidP="003F537D">
            <w:pPr>
              <w:pStyle w:val="NoSpacing"/>
              <w:rPr>
                <w:rFonts w:asciiTheme="majorHAnsi" w:hAnsiTheme="majorHAnsi"/>
              </w:rPr>
            </w:pPr>
            <w:r w:rsidRPr="00454550">
              <w:rPr>
                <w:rFonts w:asciiTheme="majorHAnsi" w:hAnsiTheme="majorHAnsi"/>
              </w:rPr>
              <w:t>Annual value: $27,000</w:t>
            </w:r>
          </w:p>
        </w:tc>
      </w:tr>
      <w:tr w:rsidR="009B61A0" w:rsidRPr="00021B36" w:rsidTr="003F537D">
        <w:trPr>
          <w:trHeight w:val="790"/>
        </w:trPr>
        <w:tc>
          <w:tcPr>
            <w:tcW w:w="1908" w:type="dxa"/>
          </w:tcPr>
          <w:p w:rsidR="00862DAB" w:rsidRPr="00454550" w:rsidRDefault="00862DAB" w:rsidP="003F537D">
            <w:pPr>
              <w:pStyle w:val="NoSpacing"/>
              <w:jc w:val="center"/>
              <w:rPr>
                <w:rFonts w:asciiTheme="majorHAnsi" w:hAnsiTheme="majorHAnsi"/>
                <w:b/>
              </w:rPr>
            </w:pPr>
          </w:p>
          <w:p w:rsidR="009B61A0" w:rsidRPr="00454550" w:rsidRDefault="009B61A0" w:rsidP="003F537D">
            <w:pPr>
              <w:pStyle w:val="NoSpacing"/>
              <w:jc w:val="center"/>
              <w:rPr>
                <w:rFonts w:asciiTheme="majorHAnsi" w:hAnsiTheme="majorHAnsi"/>
                <w:b/>
              </w:rPr>
            </w:pPr>
            <w:r w:rsidRPr="00454550">
              <w:rPr>
                <w:rFonts w:asciiTheme="majorHAnsi" w:hAnsiTheme="majorHAnsi"/>
                <w:b/>
              </w:rPr>
              <w:t>Life Insurance</w:t>
            </w:r>
          </w:p>
        </w:tc>
        <w:tc>
          <w:tcPr>
            <w:tcW w:w="4066" w:type="dxa"/>
          </w:tcPr>
          <w:p w:rsidR="00862DAB" w:rsidRPr="00454550" w:rsidRDefault="00862DAB" w:rsidP="009B61A0">
            <w:pPr>
              <w:autoSpaceDE w:val="0"/>
              <w:autoSpaceDN w:val="0"/>
              <w:adjustRightInd w:val="0"/>
              <w:rPr>
                <w:rFonts w:asciiTheme="majorHAnsi" w:hAnsiTheme="majorHAnsi" w:cs="HelveticaNeue"/>
                <w:color w:val="231F20"/>
              </w:rPr>
            </w:pPr>
          </w:p>
          <w:p w:rsidR="009B61A0" w:rsidRPr="00454550" w:rsidRDefault="009B61A0" w:rsidP="009B61A0">
            <w:pPr>
              <w:autoSpaceDE w:val="0"/>
              <w:autoSpaceDN w:val="0"/>
              <w:adjustRightInd w:val="0"/>
              <w:rPr>
                <w:rFonts w:asciiTheme="majorHAnsi" w:hAnsiTheme="majorHAnsi" w:cs="HelveticaNeue"/>
                <w:color w:val="231F20"/>
              </w:rPr>
            </w:pPr>
            <w:r w:rsidRPr="00454550">
              <w:rPr>
                <w:rFonts w:asciiTheme="majorHAnsi" w:hAnsiTheme="majorHAnsi" w:cs="HelveticaNeue"/>
                <w:color w:val="231F20"/>
              </w:rPr>
              <w:t>Employer pays the annual $120 premium</w:t>
            </w:r>
            <w:r w:rsidR="00C35AEB">
              <w:rPr>
                <w:rFonts w:asciiTheme="majorHAnsi" w:hAnsiTheme="majorHAnsi" w:cs="HelveticaNeue"/>
                <w:color w:val="231F20"/>
              </w:rPr>
              <w:t xml:space="preserve"> </w:t>
            </w:r>
            <w:r w:rsidRPr="00454550">
              <w:rPr>
                <w:rFonts w:asciiTheme="majorHAnsi" w:hAnsiTheme="majorHAnsi" w:cs="HelveticaNeue"/>
                <w:color w:val="231F20"/>
              </w:rPr>
              <w:t>for insurance coverage equal to the employee’s annual salary</w:t>
            </w:r>
          </w:p>
          <w:p w:rsidR="00862DAB" w:rsidRPr="00454550" w:rsidRDefault="00862DAB" w:rsidP="009B61A0">
            <w:pPr>
              <w:autoSpaceDE w:val="0"/>
              <w:autoSpaceDN w:val="0"/>
              <w:adjustRightInd w:val="0"/>
              <w:rPr>
                <w:rFonts w:asciiTheme="majorHAnsi" w:hAnsiTheme="majorHAnsi" w:cs="HelveticaNeue"/>
                <w:color w:val="231F20"/>
              </w:rPr>
            </w:pPr>
          </w:p>
        </w:tc>
        <w:tc>
          <w:tcPr>
            <w:tcW w:w="4067" w:type="dxa"/>
          </w:tcPr>
          <w:p w:rsidR="00862DAB" w:rsidRPr="00454550" w:rsidRDefault="00862DAB" w:rsidP="009B61A0">
            <w:pPr>
              <w:autoSpaceDE w:val="0"/>
              <w:autoSpaceDN w:val="0"/>
              <w:adjustRightInd w:val="0"/>
              <w:rPr>
                <w:rFonts w:asciiTheme="majorHAnsi" w:hAnsiTheme="majorHAnsi" w:cs="HelveticaNeue"/>
                <w:color w:val="231F20"/>
              </w:rPr>
            </w:pPr>
          </w:p>
          <w:p w:rsidR="009B61A0" w:rsidRPr="00C35AEB" w:rsidRDefault="009B61A0" w:rsidP="00C35AEB">
            <w:pPr>
              <w:autoSpaceDE w:val="0"/>
              <w:autoSpaceDN w:val="0"/>
              <w:adjustRightInd w:val="0"/>
              <w:rPr>
                <w:rFonts w:asciiTheme="majorHAnsi" w:hAnsiTheme="majorHAnsi" w:cs="HelveticaNeue"/>
                <w:color w:val="231F20"/>
              </w:rPr>
            </w:pPr>
            <w:r w:rsidRPr="00454550">
              <w:rPr>
                <w:rFonts w:asciiTheme="majorHAnsi" w:hAnsiTheme="majorHAnsi" w:cs="HelveticaNeue"/>
                <w:color w:val="231F20"/>
              </w:rPr>
              <w:t>Employer pays the annual $120 premium</w:t>
            </w:r>
            <w:r w:rsidR="00C35AEB">
              <w:rPr>
                <w:rFonts w:asciiTheme="majorHAnsi" w:hAnsiTheme="majorHAnsi" w:cs="HelveticaNeue"/>
                <w:color w:val="231F20"/>
              </w:rPr>
              <w:t xml:space="preserve"> </w:t>
            </w:r>
            <w:r w:rsidRPr="00454550">
              <w:rPr>
                <w:rFonts w:asciiTheme="majorHAnsi" w:hAnsiTheme="majorHAnsi" w:cs="HelveticaNeue"/>
                <w:color w:val="231F20"/>
              </w:rPr>
              <w:t>for insurance coverage equal to the employee’s annual salary</w:t>
            </w:r>
          </w:p>
        </w:tc>
      </w:tr>
      <w:tr w:rsidR="009B61A0" w:rsidRPr="00021B36" w:rsidTr="003F537D">
        <w:trPr>
          <w:trHeight w:val="775"/>
        </w:trPr>
        <w:tc>
          <w:tcPr>
            <w:tcW w:w="1908" w:type="dxa"/>
          </w:tcPr>
          <w:p w:rsidR="00862DAB" w:rsidRPr="00454550" w:rsidRDefault="00862DAB" w:rsidP="003F537D">
            <w:pPr>
              <w:pStyle w:val="NoSpacing"/>
              <w:jc w:val="center"/>
              <w:rPr>
                <w:rFonts w:asciiTheme="majorHAnsi" w:hAnsiTheme="majorHAnsi"/>
                <w:b/>
              </w:rPr>
            </w:pPr>
          </w:p>
          <w:p w:rsidR="009B61A0" w:rsidRPr="00454550" w:rsidRDefault="009B61A0" w:rsidP="003F537D">
            <w:pPr>
              <w:pStyle w:val="NoSpacing"/>
              <w:jc w:val="center"/>
              <w:rPr>
                <w:rFonts w:asciiTheme="majorHAnsi" w:hAnsiTheme="majorHAnsi"/>
                <w:b/>
              </w:rPr>
            </w:pPr>
            <w:r w:rsidRPr="00454550">
              <w:rPr>
                <w:rFonts w:asciiTheme="majorHAnsi" w:hAnsiTheme="majorHAnsi"/>
                <w:b/>
              </w:rPr>
              <w:t>Short-Term Disability</w:t>
            </w:r>
          </w:p>
        </w:tc>
        <w:tc>
          <w:tcPr>
            <w:tcW w:w="4066" w:type="dxa"/>
          </w:tcPr>
          <w:p w:rsidR="00862DAB" w:rsidRPr="00454550" w:rsidRDefault="00862DAB" w:rsidP="009B61A0">
            <w:pPr>
              <w:autoSpaceDE w:val="0"/>
              <w:autoSpaceDN w:val="0"/>
              <w:adjustRightInd w:val="0"/>
              <w:rPr>
                <w:rFonts w:asciiTheme="majorHAnsi" w:hAnsiTheme="majorHAnsi" w:cs="HelveticaNeue"/>
                <w:color w:val="231F20"/>
              </w:rPr>
            </w:pPr>
          </w:p>
          <w:p w:rsidR="009B61A0" w:rsidRPr="00454550" w:rsidRDefault="009B61A0" w:rsidP="009B61A0">
            <w:pPr>
              <w:autoSpaceDE w:val="0"/>
              <w:autoSpaceDN w:val="0"/>
              <w:adjustRightInd w:val="0"/>
              <w:rPr>
                <w:rFonts w:asciiTheme="majorHAnsi" w:hAnsiTheme="majorHAnsi" w:cs="HelveticaNeue"/>
                <w:color w:val="231F20"/>
              </w:rPr>
            </w:pPr>
            <w:r w:rsidRPr="00454550">
              <w:rPr>
                <w:rFonts w:asciiTheme="majorHAnsi" w:hAnsiTheme="majorHAnsi" w:cs="HelveticaNeue"/>
                <w:color w:val="231F20"/>
              </w:rPr>
              <w:t>Employer pays the annual $129 premium</w:t>
            </w:r>
            <w:r w:rsidR="00E747AE">
              <w:rPr>
                <w:rFonts w:asciiTheme="majorHAnsi" w:hAnsiTheme="majorHAnsi" w:cs="HelveticaNeue"/>
                <w:color w:val="231F20"/>
              </w:rPr>
              <w:t xml:space="preserve"> </w:t>
            </w:r>
            <w:r w:rsidRPr="00454550">
              <w:rPr>
                <w:rFonts w:asciiTheme="majorHAnsi" w:hAnsiTheme="majorHAnsi" w:cs="HelveticaNeue"/>
                <w:color w:val="231F20"/>
              </w:rPr>
              <w:t>for coverage that is 100% of the employee’s</w:t>
            </w:r>
            <w:r w:rsidR="00E747AE">
              <w:rPr>
                <w:rFonts w:asciiTheme="majorHAnsi" w:hAnsiTheme="majorHAnsi" w:cs="HelveticaNeue"/>
                <w:color w:val="231F20"/>
              </w:rPr>
              <w:t xml:space="preserve"> </w:t>
            </w:r>
            <w:r w:rsidRPr="00454550">
              <w:rPr>
                <w:rFonts w:asciiTheme="majorHAnsi" w:hAnsiTheme="majorHAnsi" w:cs="HelveticaNeue"/>
                <w:color w:val="231F20"/>
              </w:rPr>
              <w:t>first month’s salary, 90% of the second month’s salary, and 80% of the third month’s salary during disability</w:t>
            </w:r>
          </w:p>
          <w:p w:rsidR="00862DAB" w:rsidRPr="00454550" w:rsidRDefault="00862DAB" w:rsidP="009B61A0">
            <w:pPr>
              <w:autoSpaceDE w:val="0"/>
              <w:autoSpaceDN w:val="0"/>
              <w:adjustRightInd w:val="0"/>
              <w:rPr>
                <w:rFonts w:asciiTheme="majorHAnsi" w:hAnsiTheme="majorHAnsi" w:cs="HelveticaNeue"/>
                <w:color w:val="231F20"/>
              </w:rPr>
            </w:pPr>
          </w:p>
        </w:tc>
        <w:tc>
          <w:tcPr>
            <w:tcW w:w="4067" w:type="dxa"/>
          </w:tcPr>
          <w:p w:rsidR="00862DAB" w:rsidRPr="00454550" w:rsidRDefault="00862DAB" w:rsidP="009B61A0">
            <w:pPr>
              <w:autoSpaceDE w:val="0"/>
              <w:autoSpaceDN w:val="0"/>
              <w:adjustRightInd w:val="0"/>
              <w:rPr>
                <w:rFonts w:asciiTheme="majorHAnsi" w:hAnsiTheme="majorHAnsi" w:cs="HelveticaNeue"/>
                <w:color w:val="231F20"/>
              </w:rPr>
            </w:pPr>
          </w:p>
          <w:p w:rsidR="009B61A0" w:rsidRPr="00454550" w:rsidRDefault="009B61A0" w:rsidP="009B61A0">
            <w:pPr>
              <w:autoSpaceDE w:val="0"/>
              <w:autoSpaceDN w:val="0"/>
              <w:adjustRightInd w:val="0"/>
              <w:rPr>
                <w:rFonts w:asciiTheme="majorHAnsi" w:hAnsiTheme="majorHAnsi" w:cs="HelveticaNeue"/>
                <w:color w:val="231F20"/>
              </w:rPr>
            </w:pPr>
            <w:r w:rsidRPr="00454550">
              <w:rPr>
                <w:rFonts w:asciiTheme="majorHAnsi" w:hAnsiTheme="majorHAnsi" w:cs="HelveticaNeue"/>
                <w:color w:val="231F20"/>
              </w:rPr>
              <w:t>Employer pays the annual $129 premium</w:t>
            </w:r>
            <w:r w:rsidR="00E747AE">
              <w:rPr>
                <w:rFonts w:asciiTheme="majorHAnsi" w:hAnsiTheme="majorHAnsi" w:cs="HelveticaNeue"/>
                <w:color w:val="231F20"/>
              </w:rPr>
              <w:t xml:space="preserve"> </w:t>
            </w:r>
            <w:r w:rsidRPr="00454550">
              <w:rPr>
                <w:rFonts w:asciiTheme="majorHAnsi" w:hAnsiTheme="majorHAnsi" w:cs="HelveticaNeue"/>
                <w:color w:val="231F20"/>
              </w:rPr>
              <w:t>for coverage that is 95% of employee’s salary for three months during disability</w:t>
            </w:r>
          </w:p>
        </w:tc>
      </w:tr>
      <w:tr w:rsidR="009B61A0" w:rsidRPr="00021B36" w:rsidTr="003F537D">
        <w:trPr>
          <w:trHeight w:val="516"/>
        </w:trPr>
        <w:tc>
          <w:tcPr>
            <w:tcW w:w="1908" w:type="dxa"/>
          </w:tcPr>
          <w:p w:rsidR="00862DAB" w:rsidRPr="00454550" w:rsidRDefault="00862DAB" w:rsidP="003F537D">
            <w:pPr>
              <w:pStyle w:val="NoSpacing"/>
              <w:jc w:val="center"/>
              <w:rPr>
                <w:rFonts w:asciiTheme="majorHAnsi" w:hAnsiTheme="majorHAnsi"/>
                <w:b/>
              </w:rPr>
            </w:pPr>
          </w:p>
          <w:p w:rsidR="009B61A0" w:rsidRPr="00454550" w:rsidRDefault="009B61A0" w:rsidP="003F537D">
            <w:pPr>
              <w:pStyle w:val="NoSpacing"/>
              <w:jc w:val="center"/>
              <w:rPr>
                <w:rFonts w:asciiTheme="majorHAnsi" w:hAnsiTheme="majorHAnsi"/>
                <w:b/>
              </w:rPr>
            </w:pPr>
            <w:r w:rsidRPr="00454550">
              <w:rPr>
                <w:rFonts w:asciiTheme="majorHAnsi" w:hAnsiTheme="majorHAnsi"/>
                <w:b/>
              </w:rPr>
              <w:t>Retirement Plan</w:t>
            </w:r>
          </w:p>
        </w:tc>
        <w:tc>
          <w:tcPr>
            <w:tcW w:w="4066" w:type="dxa"/>
          </w:tcPr>
          <w:p w:rsidR="00862DAB" w:rsidRPr="00454550" w:rsidRDefault="00862DAB" w:rsidP="009B61A0">
            <w:pPr>
              <w:autoSpaceDE w:val="0"/>
              <w:autoSpaceDN w:val="0"/>
              <w:adjustRightInd w:val="0"/>
              <w:rPr>
                <w:rFonts w:asciiTheme="majorHAnsi" w:hAnsiTheme="majorHAnsi" w:cs="HelveticaNeue"/>
                <w:color w:val="231F20"/>
              </w:rPr>
            </w:pPr>
          </w:p>
          <w:p w:rsidR="009B61A0" w:rsidRPr="00454550" w:rsidRDefault="009B61A0" w:rsidP="009B61A0">
            <w:pPr>
              <w:autoSpaceDE w:val="0"/>
              <w:autoSpaceDN w:val="0"/>
              <w:adjustRightInd w:val="0"/>
              <w:rPr>
                <w:rFonts w:asciiTheme="majorHAnsi" w:hAnsiTheme="majorHAnsi" w:cs="HelveticaNeue"/>
                <w:color w:val="231F20"/>
              </w:rPr>
            </w:pPr>
            <w:r w:rsidRPr="00454550">
              <w:rPr>
                <w:rFonts w:asciiTheme="majorHAnsi" w:hAnsiTheme="majorHAnsi" w:cs="HelveticaNeue"/>
                <w:color w:val="231F20"/>
              </w:rPr>
              <w:t xml:space="preserve">Employer matches </w:t>
            </w:r>
            <w:r w:rsidR="00E747AE">
              <w:rPr>
                <w:rFonts w:asciiTheme="majorHAnsi" w:hAnsiTheme="majorHAnsi" w:cs="HelveticaNeue"/>
                <w:color w:val="231F20"/>
              </w:rPr>
              <w:t>100</w:t>
            </w:r>
            <w:r w:rsidRPr="00454550">
              <w:rPr>
                <w:rFonts w:asciiTheme="majorHAnsi" w:hAnsiTheme="majorHAnsi" w:cs="HelveticaNeue"/>
                <w:color w:val="231F20"/>
              </w:rPr>
              <w:t>% of employee’s</w:t>
            </w:r>
          </w:p>
          <w:p w:rsidR="009B61A0" w:rsidRPr="00454550" w:rsidRDefault="009B61A0" w:rsidP="009B61A0">
            <w:pPr>
              <w:pStyle w:val="NoSpacing"/>
              <w:rPr>
                <w:rFonts w:asciiTheme="majorHAnsi" w:hAnsiTheme="majorHAnsi" w:cs="HelveticaNeue"/>
                <w:color w:val="231F20"/>
              </w:rPr>
            </w:pPr>
            <w:r w:rsidRPr="00454550">
              <w:rPr>
                <w:rFonts w:asciiTheme="majorHAnsi" w:hAnsiTheme="majorHAnsi" w:cs="HelveticaNeue"/>
                <w:color w:val="231F20"/>
              </w:rPr>
              <w:t>contribution, per year, up to 6% of salary</w:t>
            </w:r>
          </w:p>
          <w:p w:rsidR="00862DAB" w:rsidRPr="00454550" w:rsidRDefault="00862DAB" w:rsidP="009B61A0">
            <w:pPr>
              <w:pStyle w:val="NoSpacing"/>
              <w:rPr>
                <w:rFonts w:asciiTheme="majorHAnsi" w:hAnsiTheme="majorHAnsi"/>
              </w:rPr>
            </w:pPr>
          </w:p>
        </w:tc>
        <w:tc>
          <w:tcPr>
            <w:tcW w:w="4067" w:type="dxa"/>
          </w:tcPr>
          <w:p w:rsidR="00862DAB" w:rsidRPr="00454550" w:rsidRDefault="00862DAB" w:rsidP="009B61A0">
            <w:pPr>
              <w:autoSpaceDE w:val="0"/>
              <w:autoSpaceDN w:val="0"/>
              <w:adjustRightInd w:val="0"/>
              <w:rPr>
                <w:rFonts w:asciiTheme="majorHAnsi" w:hAnsiTheme="majorHAnsi" w:cs="HelveticaNeue"/>
                <w:color w:val="231F20"/>
              </w:rPr>
            </w:pPr>
          </w:p>
          <w:p w:rsidR="009B61A0" w:rsidRPr="00454550" w:rsidRDefault="009B61A0" w:rsidP="009B61A0">
            <w:pPr>
              <w:autoSpaceDE w:val="0"/>
              <w:autoSpaceDN w:val="0"/>
              <w:adjustRightInd w:val="0"/>
              <w:rPr>
                <w:rFonts w:asciiTheme="majorHAnsi" w:hAnsiTheme="majorHAnsi" w:cs="HelveticaNeue"/>
                <w:color w:val="231F20"/>
              </w:rPr>
            </w:pPr>
            <w:r w:rsidRPr="00454550">
              <w:rPr>
                <w:rFonts w:asciiTheme="majorHAnsi" w:hAnsiTheme="majorHAnsi" w:cs="HelveticaNeue"/>
                <w:color w:val="231F20"/>
              </w:rPr>
              <w:t>Employer matches 100% of employee’s</w:t>
            </w:r>
          </w:p>
          <w:p w:rsidR="009B61A0" w:rsidRPr="00454550" w:rsidRDefault="009B61A0" w:rsidP="009B61A0">
            <w:pPr>
              <w:pStyle w:val="NoSpacing"/>
              <w:rPr>
                <w:rFonts w:asciiTheme="majorHAnsi" w:hAnsiTheme="majorHAnsi"/>
              </w:rPr>
            </w:pPr>
            <w:r w:rsidRPr="00454550">
              <w:rPr>
                <w:rFonts w:asciiTheme="majorHAnsi" w:hAnsiTheme="majorHAnsi" w:cs="HelveticaNeue"/>
                <w:color w:val="231F20"/>
              </w:rPr>
              <w:t>contribution, per year, up to 5% of salary</w:t>
            </w:r>
          </w:p>
        </w:tc>
      </w:tr>
      <w:tr w:rsidR="009B61A0" w:rsidRPr="00021B36" w:rsidTr="003F537D">
        <w:trPr>
          <w:trHeight w:val="908"/>
        </w:trPr>
        <w:tc>
          <w:tcPr>
            <w:tcW w:w="1908" w:type="dxa"/>
          </w:tcPr>
          <w:p w:rsidR="00862DAB" w:rsidRPr="00454550" w:rsidRDefault="00862DAB" w:rsidP="009B61A0">
            <w:pPr>
              <w:pStyle w:val="NoSpacing"/>
              <w:jc w:val="center"/>
              <w:rPr>
                <w:rFonts w:asciiTheme="majorHAnsi" w:hAnsiTheme="majorHAnsi"/>
                <w:b/>
              </w:rPr>
            </w:pPr>
          </w:p>
          <w:p w:rsidR="009B61A0" w:rsidRPr="00454550" w:rsidRDefault="009B61A0" w:rsidP="009B61A0">
            <w:pPr>
              <w:pStyle w:val="NoSpacing"/>
              <w:jc w:val="center"/>
              <w:rPr>
                <w:rFonts w:asciiTheme="majorHAnsi" w:hAnsiTheme="majorHAnsi"/>
                <w:b/>
              </w:rPr>
            </w:pPr>
            <w:r w:rsidRPr="00454550">
              <w:rPr>
                <w:rFonts w:asciiTheme="majorHAnsi" w:hAnsiTheme="majorHAnsi"/>
                <w:b/>
              </w:rPr>
              <w:t xml:space="preserve">Which offer is better? </w:t>
            </w:r>
          </w:p>
          <w:p w:rsidR="009B61A0" w:rsidRPr="00454550" w:rsidRDefault="009B61A0" w:rsidP="009B61A0">
            <w:pPr>
              <w:pStyle w:val="NoSpacing"/>
              <w:jc w:val="center"/>
              <w:rPr>
                <w:rFonts w:asciiTheme="majorHAnsi" w:hAnsiTheme="majorHAnsi"/>
                <w:b/>
              </w:rPr>
            </w:pPr>
          </w:p>
          <w:p w:rsidR="009B61A0" w:rsidRPr="00454550" w:rsidRDefault="009B61A0" w:rsidP="009B61A0">
            <w:pPr>
              <w:pStyle w:val="NoSpacing"/>
              <w:jc w:val="center"/>
              <w:rPr>
                <w:rFonts w:asciiTheme="majorHAnsi" w:hAnsiTheme="majorHAnsi"/>
                <w:b/>
              </w:rPr>
            </w:pPr>
            <w:r w:rsidRPr="00454550">
              <w:rPr>
                <w:rFonts w:asciiTheme="majorHAnsi" w:hAnsiTheme="majorHAnsi"/>
                <w:b/>
              </w:rPr>
              <w:t>Why?</w:t>
            </w:r>
          </w:p>
        </w:tc>
        <w:tc>
          <w:tcPr>
            <w:tcW w:w="4066" w:type="dxa"/>
          </w:tcPr>
          <w:p w:rsidR="009B61A0" w:rsidRPr="00454550" w:rsidRDefault="009B61A0" w:rsidP="003F537D">
            <w:pPr>
              <w:pStyle w:val="NoSpacing"/>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tc>
        <w:tc>
          <w:tcPr>
            <w:tcW w:w="4067" w:type="dxa"/>
          </w:tcPr>
          <w:p w:rsidR="009B61A0" w:rsidRPr="00454550" w:rsidRDefault="009B61A0" w:rsidP="003F537D">
            <w:pPr>
              <w:pStyle w:val="NoSpacing"/>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p w:rsidR="009B61A0" w:rsidRPr="00454550" w:rsidRDefault="009B61A0" w:rsidP="003F537D">
            <w:pPr>
              <w:pStyle w:val="NoSpacing"/>
              <w:jc w:val="center"/>
              <w:rPr>
                <w:rFonts w:asciiTheme="majorHAnsi" w:hAnsiTheme="majorHAnsi"/>
              </w:rPr>
            </w:pPr>
          </w:p>
        </w:tc>
      </w:tr>
    </w:tbl>
    <w:p w:rsidR="00862DAB" w:rsidRDefault="00862DAB" w:rsidP="007D3736">
      <w:pPr>
        <w:jc w:val="center"/>
        <w:rPr>
          <w:rFonts w:asciiTheme="majorHAnsi" w:hAnsiTheme="majorHAnsi"/>
          <w:b/>
        </w:rPr>
      </w:pPr>
    </w:p>
    <w:p w:rsidR="00454550" w:rsidRDefault="00862DAB">
      <w:pPr>
        <w:rPr>
          <w:rFonts w:asciiTheme="majorHAnsi" w:hAnsiTheme="majorHAnsi"/>
          <w:b/>
        </w:rPr>
      </w:pPr>
      <w:r>
        <w:rPr>
          <w:rFonts w:asciiTheme="majorHAnsi" w:hAnsiTheme="majorHAnsi"/>
          <w:i/>
        </w:rPr>
        <w:t xml:space="preserve">Part 3) </w:t>
      </w:r>
      <w:proofErr w:type="gramStart"/>
      <w:r>
        <w:rPr>
          <w:rFonts w:asciiTheme="majorHAnsi" w:hAnsiTheme="majorHAnsi"/>
          <w:i/>
        </w:rPr>
        <w:t>What</w:t>
      </w:r>
      <w:proofErr w:type="gramEnd"/>
      <w:r>
        <w:rPr>
          <w:rFonts w:asciiTheme="majorHAnsi" w:hAnsiTheme="majorHAnsi"/>
          <w:i/>
        </w:rPr>
        <w:t xml:space="preserve"> are some other employee benefits that employers might offer?</w:t>
      </w:r>
      <w:r w:rsidR="00C35AEB">
        <w:rPr>
          <w:rFonts w:asciiTheme="majorHAnsi" w:hAnsiTheme="majorHAnsi"/>
          <w:i/>
        </w:rPr>
        <w:t xml:space="preserve"> Circle the benefits that are important to you.</w:t>
      </w:r>
    </w:p>
    <w:tbl>
      <w:tblPr>
        <w:tblStyle w:val="TableGrid"/>
        <w:tblW w:w="9966" w:type="dxa"/>
        <w:tblLook w:val="04A0" w:firstRow="1" w:lastRow="0" w:firstColumn="1" w:lastColumn="0" w:noHBand="0" w:noVBand="1"/>
      </w:tblPr>
      <w:tblGrid>
        <w:gridCol w:w="9966"/>
      </w:tblGrid>
      <w:tr w:rsidR="00454550" w:rsidTr="00C35AEB">
        <w:trPr>
          <w:trHeight w:val="3200"/>
        </w:trPr>
        <w:tc>
          <w:tcPr>
            <w:tcW w:w="9966" w:type="dxa"/>
          </w:tcPr>
          <w:p w:rsidR="00454550" w:rsidRDefault="00BA6493">
            <w:pPr>
              <w:rPr>
                <w:rFonts w:asciiTheme="majorHAnsi" w:hAnsiTheme="majorHAnsi"/>
                <w:b/>
              </w:rPr>
            </w:pPr>
            <w:r>
              <w:rPr>
                <w:rFonts w:asciiTheme="majorHAnsi" w:hAnsiTheme="majorHAnsi"/>
                <w:b/>
              </w:rPr>
              <w:t>Other benefits:</w:t>
            </w:r>
          </w:p>
        </w:tc>
      </w:tr>
    </w:tbl>
    <w:p w:rsidR="00862DAB" w:rsidRDefault="00862DAB">
      <w:pPr>
        <w:rPr>
          <w:rFonts w:asciiTheme="majorHAnsi" w:hAnsiTheme="majorHAnsi"/>
          <w:b/>
        </w:rPr>
      </w:pPr>
      <w:r>
        <w:rPr>
          <w:rFonts w:asciiTheme="majorHAnsi" w:hAnsiTheme="majorHAnsi"/>
          <w:b/>
        </w:rPr>
        <w:br w:type="page"/>
      </w:r>
    </w:p>
    <w:p w:rsidR="007D3736" w:rsidRDefault="007D3736" w:rsidP="007D3736">
      <w:pPr>
        <w:jc w:val="center"/>
        <w:rPr>
          <w:rFonts w:asciiTheme="majorHAnsi" w:hAnsiTheme="majorHAnsi"/>
          <w:b/>
        </w:rPr>
      </w:pPr>
      <w:r w:rsidRPr="009B61A0">
        <w:rPr>
          <w:rFonts w:asciiTheme="majorHAnsi" w:hAnsiTheme="majorHAnsi"/>
          <w:b/>
        </w:rPr>
        <w:lastRenderedPageBreak/>
        <w:t>Compare Employee Benefits</w:t>
      </w:r>
      <w:r>
        <w:rPr>
          <w:rFonts w:asciiTheme="majorHAnsi" w:hAnsiTheme="majorHAnsi"/>
          <w:b/>
        </w:rPr>
        <w:t xml:space="preserve"> - </w:t>
      </w:r>
      <w:r w:rsidRPr="007D3736">
        <w:rPr>
          <w:rFonts w:asciiTheme="majorHAnsi" w:hAnsiTheme="majorHAnsi"/>
          <w:b/>
          <w:color w:val="FF0000"/>
        </w:rPr>
        <w:t>Solutions</w:t>
      </w:r>
    </w:p>
    <w:p w:rsidR="007D3736" w:rsidRPr="009B61A0" w:rsidRDefault="007D3736" w:rsidP="007D3736">
      <w:pPr>
        <w:rPr>
          <w:rFonts w:asciiTheme="majorHAnsi" w:hAnsiTheme="majorHAnsi"/>
          <w:b/>
          <w:i/>
        </w:rPr>
      </w:pPr>
      <w:r>
        <w:rPr>
          <w:rFonts w:asciiTheme="majorHAnsi" w:hAnsiTheme="majorHAnsi"/>
          <w:i/>
        </w:rPr>
        <w:t xml:space="preserve">Part 1) </w:t>
      </w:r>
      <w:r w:rsidRPr="009B61A0">
        <w:rPr>
          <w:rFonts w:asciiTheme="majorHAnsi" w:hAnsiTheme="majorHAnsi"/>
          <w:i/>
        </w:rPr>
        <w:t>Compare the two employee benefit packages in the chart below. Assign an annual value to each benefit, determine the total value of each offer, and determine which offer is better.</w:t>
      </w:r>
    </w:p>
    <w:tbl>
      <w:tblPr>
        <w:tblStyle w:val="TableGrid"/>
        <w:tblW w:w="10041" w:type="dxa"/>
        <w:tblLook w:val="04A0" w:firstRow="1" w:lastRow="0" w:firstColumn="1" w:lastColumn="0" w:noHBand="0" w:noVBand="1"/>
      </w:tblPr>
      <w:tblGrid>
        <w:gridCol w:w="1908"/>
        <w:gridCol w:w="4066"/>
        <w:gridCol w:w="4067"/>
      </w:tblGrid>
      <w:tr w:rsidR="007D3736" w:rsidRPr="006C279C" w:rsidTr="003F537D">
        <w:trPr>
          <w:trHeight w:val="258"/>
        </w:trPr>
        <w:tc>
          <w:tcPr>
            <w:tcW w:w="1908" w:type="dxa"/>
            <w:shd w:val="clear" w:color="auto" w:fill="auto"/>
          </w:tcPr>
          <w:p w:rsidR="007D3736" w:rsidRPr="006C279C" w:rsidRDefault="007D3736" w:rsidP="003F537D">
            <w:pPr>
              <w:pStyle w:val="NoSpacing"/>
              <w:jc w:val="center"/>
              <w:rPr>
                <w:rFonts w:asciiTheme="majorHAnsi" w:hAnsiTheme="majorHAnsi"/>
                <w:b/>
              </w:rPr>
            </w:pPr>
            <w:r>
              <w:rPr>
                <w:rFonts w:asciiTheme="majorHAnsi" w:hAnsiTheme="majorHAnsi"/>
                <w:b/>
              </w:rPr>
              <w:t>BENEFIT</w:t>
            </w:r>
          </w:p>
        </w:tc>
        <w:tc>
          <w:tcPr>
            <w:tcW w:w="4066" w:type="dxa"/>
            <w:shd w:val="clear" w:color="auto" w:fill="auto"/>
          </w:tcPr>
          <w:p w:rsidR="007D3736" w:rsidRPr="006C279C" w:rsidRDefault="007D3736" w:rsidP="003F537D">
            <w:pPr>
              <w:pStyle w:val="NoSpacing"/>
              <w:jc w:val="center"/>
              <w:rPr>
                <w:rFonts w:asciiTheme="majorHAnsi" w:hAnsiTheme="majorHAnsi"/>
                <w:b/>
              </w:rPr>
            </w:pPr>
            <w:r>
              <w:rPr>
                <w:rFonts w:asciiTheme="majorHAnsi" w:hAnsiTheme="majorHAnsi"/>
                <w:b/>
              </w:rPr>
              <w:t>OFFER 1</w:t>
            </w:r>
          </w:p>
        </w:tc>
        <w:tc>
          <w:tcPr>
            <w:tcW w:w="4067" w:type="dxa"/>
            <w:shd w:val="clear" w:color="auto" w:fill="auto"/>
          </w:tcPr>
          <w:p w:rsidR="007D3736" w:rsidRPr="006C279C" w:rsidRDefault="007D3736" w:rsidP="003F537D">
            <w:pPr>
              <w:pStyle w:val="NoSpacing"/>
              <w:jc w:val="center"/>
              <w:rPr>
                <w:rFonts w:asciiTheme="majorHAnsi" w:hAnsiTheme="majorHAnsi"/>
                <w:b/>
              </w:rPr>
            </w:pPr>
            <w:r>
              <w:rPr>
                <w:rFonts w:asciiTheme="majorHAnsi" w:hAnsiTheme="majorHAnsi"/>
                <w:b/>
              </w:rPr>
              <w:t>OFFER</w:t>
            </w:r>
            <w:r w:rsidRPr="006C279C">
              <w:rPr>
                <w:rFonts w:asciiTheme="majorHAnsi" w:hAnsiTheme="majorHAnsi"/>
                <w:b/>
              </w:rPr>
              <w:t xml:space="preserve"> 2</w:t>
            </w:r>
          </w:p>
        </w:tc>
      </w:tr>
      <w:tr w:rsidR="007D3736" w:rsidTr="003F537D">
        <w:trPr>
          <w:trHeight w:val="243"/>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Salary</w:t>
            </w:r>
          </w:p>
        </w:tc>
        <w:tc>
          <w:tcPr>
            <w:tcW w:w="4066" w:type="dxa"/>
          </w:tcPr>
          <w:p w:rsidR="007D3736" w:rsidRPr="009B61A0" w:rsidRDefault="007D3736" w:rsidP="003F537D">
            <w:pPr>
              <w:pStyle w:val="NoSpacing"/>
              <w:rPr>
                <w:rFonts w:asciiTheme="majorHAnsi" w:hAnsiTheme="majorHAnsi"/>
                <w:sz w:val="20"/>
                <w:szCs w:val="20"/>
              </w:rPr>
            </w:pPr>
            <w:r w:rsidRPr="009B61A0">
              <w:rPr>
                <w:rFonts w:asciiTheme="majorHAnsi" w:hAnsiTheme="majorHAnsi"/>
                <w:sz w:val="20"/>
                <w:szCs w:val="20"/>
              </w:rPr>
              <w:t>Annual value: $27,000</w:t>
            </w:r>
          </w:p>
        </w:tc>
        <w:tc>
          <w:tcPr>
            <w:tcW w:w="4067" w:type="dxa"/>
          </w:tcPr>
          <w:p w:rsidR="007D3736" w:rsidRPr="009B61A0" w:rsidRDefault="007D3736" w:rsidP="003F537D">
            <w:pPr>
              <w:pStyle w:val="NoSpacing"/>
              <w:rPr>
                <w:rFonts w:asciiTheme="majorHAnsi" w:hAnsiTheme="majorHAnsi"/>
                <w:sz w:val="20"/>
                <w:szCs w:val="20"/>
              </w:rPr>
            </w:pPr>
            <w:r w:rsidRPr="009B61A0">
              <w:rPr>
                <w:rFonts w:asciiTheme="majorHAnsi" w:hAnsiTheme="majorHAnsi"/>
                <w:sz w:val="20"/>
                <w:szCs w:val="20"/>
              </w:rPr>
              <w:t>Annual value: $27,000</w:t>
            </w:r>
          </w:p>
        </w:tc>
      </w:tr>
      <w:tr w:rsidR="007D3736" w:rsidTr="003F537D">
        <w:trPr>
          <w:trHeight w:val="790"/>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Health Insurance</w:t>
            </w:r>
          </w:p>
        </w:tc>
        <w:tc>
          <w:tcPr>
            <w:tcW w:w="4066" w:type="dxa"/>
          </w:tcPr>
          <w:p w:rsidR="007D3736" w:rsidRPr="009B61A0" w:rsidRDefault="007D3736" w:rsidP="003F537D">
            <w:pPr>
              <w:pStyle w:val="NoSpacing"/>
              <w:rPr>
                <w:rFonts w:asciiTheme="majorHAnsi" w:hAnsiTheme="majorHAnsi"/>
                <w:sz w:val="20"/>
                <w:szCs w:val="20"/>
              </w:rPr>
            </w:pPr>
            <w:r w:rsidRPr="009B61A0">
              <w:rPr>
                <w:rFonts w:asciiTheme="majorHAnsi" w:hAnsiTheme="majorHAnsi"/>
                <w:sz w:val="20"/>
                <w:szCs w:val="20"/>
              </w:rPr>
              <w:t>Employer pays $350 per month; employee pays $50 per month.</w:t>
            </w:r>
          </w:p>
          <w:p w:rsidR="007D3736" w:rsidRPr="009B61A0" w:rsidRDefault="007D3736" w:rsidP="003F537D">
            <w:pPr>
              <w:pStyle w:val="NoSpacing"/>
              <w:jc w:val="right"/>
              <w:rPr>
                <w:rFonts w:asciiTheme="majorHAnsi" w:hAnsiTheme="majorHAnsi"/>
                <w:sz w:val="20"/>
                <w:szCs w:val="20"/>
              </w:rPr>
            </w:pPr>
          </w:p>
          <w:p w:rsidR="007D3736" w:rsidRPr="007D3736" w:rsidRDefault="007D3736" w:rsidP="003F537D">
            <w:pPr>
              <w:pStyle w:val="NoSpacing"/>
              <w:jc w:val="right"/>
              <w:rPr>
                <w:rFonts w:asciiTheme="majorHAnsi" w:hAnsiTheme="majorHAnsi"/>
                <w:sz w:val="20"/>
                <w:szCs w:val="20"/>
                <w:u w:val="single"/>
              </w:rPr>
            </w:pPr>
            <w:r w:rsidRPr="009B61A0">
              <w:rPr>
                <w:rFonts w:asciiTheme="majorHAnsi" w:hAnsiTheme="majorHAnsi"/>
                <w:sz w:val="20"/>
                <w:szCs w:val="20"/>
              </w:rPr>
              <w:t>Annual value:</w:t>
            </w:r>
            <w:r w:rsidRPr="007D71D0">
              <w:rPr>
                <w:rFonts w:asciiTheme="majorHAnsi" w:hAnsiTheme="majorHAnsi"/>
                <w:color w:val="FF0000"/>
                <w:sz w:val="20"/>
                <w:szCs w:val="20"/>
                <w:u w:val="single"/>
              </w:rPr>
              <w:t>$</w:t>
            </w:r>
            <w:r w:rsidRPr="007D3736">
              <w:rPr>
                <w:rFonts w:asciiTheme="majorHAnsi" w:hAnsiTheme="majorHAnsi"/>
                <w:color w:val="FF0000"/>
                <w:sz w:val="20"/>
                <w:szCs w:val="20"/>
                <w:u w:val="single"/>
              </w:rPr>
              <w:t>350(12)=$4,200</w:t>
            </w:r>
          </w:p>
          <w:p w:rsidR="007D3736" w:rsidRPr="009B61A0" w:rsidRDefault="007D3736" w:rsidP="003F537D">
            <w:pPr>
              <w:pStyle w:val="NoSpacing"/>
              <w:jc w:val="right"/>
              <w:rPr>
                <w:rFonts w:asciiTheme="majorHAnsi" w:hAnsiTheme="majorHAnsi"/>
                <w:sz w:val="20"/>
                <w:szCs w:val="20"/>
              </w:rPr>
            </w:pPr>
          </w:p>
        </w:tc>
        <w:tc>
          <w:tcPr>
            <w:tcW w:w="4067" w:type="dxa"/>
          </w:tcPr>
          <w:p w:rsidR="007D3736" w:rsidRPr="009B61A0" w:rsidRDefault="007D3736" w:rsidP="003F537D">
            <w:pPr>
              <w:pStyle w:val="NoSpacing"/>
              <w:rPr>
                <w:rFonts w:asciiTheme="majorHAnsi" w:hAnsiTheme="majorHAnsi"/>
                <w:sz w:val="20"/>
                <w:szCs w:val="20"/>
              </w:rPr>
            </w:pPr>
            <w:r w:rsidRPr="009B61A0">
              <w:rPr>
                <w:rFonts w:asciiTheme="majorHAnsi" w:hAnsiTheme="majorHAnsi"/>
                <w:sz w:val="20"/>
                <w:szCs w:val="20"/>
              </w:rPr>
              <w:t>Employer pays $300 per month; employee pays $100 per month.</w:t>
            </w:r>
          </w:p>
          <w:p w:rsidR="007D3736" w:rsidRPr="009B61A0" w:rsidRDefault="007D3736" w:rsidP="003F537D">
            <w:pPr>
              <w:pStyle w:val="NoSpacing"/>
              <w:jc w:val="right"/>
              <w:rPr>
                <w:rFonts w:asciiTheme="majorHAnsi" w:hAnsiTheme="majorHAnsi"/>
                <w:sz w:val="20"/>
                <w:szCs w:val="20"/>
              </w:rPr>
            </w:pPr>
          </w:p>
          <w:p w:rsidR="007D3736" w:rsidRPr="007D3736" w:rsidRDefault="007D3736" w:rsidP="007D3736">
            <w:pPr>
              <w:pStyle w:val="NoSpacing"/>
              <w:jc w:val="right"/>
              <w:rPr>
                <w:rFonts w:asciiTheme="majorHAnsi" w:hAnsiTheme="majorHAnsi"/>
                <w:color w:val="FF0000"/>
                <w:sz w:val="20"/>
                <w:szCs w:val="20"/>
                <w:u w:val="single"/>
              </w:rPr>
            </w:pPr>
            <w:r w:rsidRPr="009B61A0">
              <w:rPr>
                <w:rFonts w:asciiTheme="majorHAnsi" w:hAnsiTheme="majorHAnsi"/>
                <w:sz w:val="20"/>
                <w:szCs w:val="20"/>
              </w:rPr>
              <w:t xml:space="preserve">Annual value: </w:t>
            </w:r>
            <w:r w:rsidRPr="007D71D0">
              <w:rPr>
                <w:rFonts w:asciiTheme="majorHAnsi" w:hAnsiTheme="majorHAnsi"/>
                <w:color w:val="FF0000"/>
                <w:sz w:val="20"/>
                <w:szCs w:val="20"/>
                <w:u w:val="single"/>
              </w:rPr>
              <w:t>$</w:t>
            </w:r>
            <w:r w:rsidR="007D71D0" w:rsidRPr="007D71D0">
              <w:rPr>
                <w:rFonts w:asciiTheme="majorHAnsi" w:hAnsiTheme="majorHAnsi"/>
                <w:color w:val="FF0000"/>
                <w:sz w:val="20"/>
                <w:szCs w:val="20"/>
                <w:u w:val="single"/>
              </w:rPr>
              <w:t>3</w:t>
            </w:r>
            <w:r w:rsidR="007D71D0">
              <w:rPr>
                <w:rFonts w:asciiTheme="majorHAnsi" w:hAnsiTheme="majorHAnsi"/>
                <w:color w:val="FF0000"/>
                <w:sz w:val="20"/>
                <w:szCs w:val="20"/>
                <w:u w:val="single"/>
              </w:rPr>
              <w:t>00(12)=$3,600</w:t>
            </w:r>
          </w:p>
        </w:tc>
      </w:tr>
      <w:tr w:rsidR="007D3736" w:rsidTr="003F537D">
        <w:trPr>
          <w:trHeight w:val="775"/>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Vacation Leave</w:t>
            </w:r>
          </w:p>
        </w:tc>
        <w:tc>
          <w:tcPr>
            <w:tcW w:w="4066" w:type="dxa"/>
          </w:tcPr>
          <w:p w:rsidR="007D3736" w:rsidRPr="007D71D0" w:rsidRDefault="007D3736" w:rsidP="003F537D">
            <w:pPr>
              <w:pStyle w:val="NoSpacing"/>
              <w:rPr>
                <w:rFonts w:asciiTheme="majorHAnsi" w:hAnsiTheme="majorHAnsi"/>
                <w:color w:val="FF0000"/>
                <w:sz w:val="20"/>
                <w:szCs w:val="20"/>
              </w:rPr>
            </w:pPr>
            <w:r w:rsidRPr="009B61A0">
              <w:rPr>
                <w:rFonts w:asciiTheme="majorHAnsi" w:hAnsiTheme="majorHAnsi"/>
                <w:sz w:val="20"/>
                <w:szCs w:val="20"/>
              </w:rPr>
              <w:t xml:space="preserve">Employer pays for </w:t>
            </w:r>
            <w:r w:rsidR="002F6D2A">
              <w:rPr>
                <w:rFonts w:asciiTheme="majorHAnsi" w:hAnsiTheme="majorHAnsi"/>
                <w:sz w:val="20"/>
                <w:szCs w:val="20"/>
              </w:rPr>
              <w:t>five</w:t>
            </w:r>
            <w:r w:rsidRPr="009B61A0">
              <w:rPr>
                <w:rFonts w:asciiTheme="majorHAnsi" w:hAnsiTheme="majorHAnsi"/>
                <w:sz w:val="20"/>
                <w:szCs w:val="20"/>
              </w:rPr>
              <w:t xml:space="preserve"> vacation days the first year.</w:t>
            </w:r>
            <w:r w:rsidR="007D71D0">
              <w:rPr>
                <w:rFonts w:asciiTheme="majorHAnsi" w:hAnsiTheme="majorHAnsi"/>
                <w:sz w:val="20"/>
                <w:szCs w:val="20"/>
              </w:rPr>
              <w:t xml:space="preserve"> </w:t>
            </w:r>
            <w:r w:rsidR="007D71D0">
              <w:rPr>
                <w:rFonts w:asciiTheme="majorHAnsi" w:hAnsiTheme="majorHAnsi"/>
                <w:color w:val="FF0000"/>
                <w:sz w:val="20"/>
                <w:szCs w:val="20"/>
              </w:rPr>
              <w:t>Daily pay rate = $27,000/365 =$73.97</w:t>
            </w:r>
          </w:p>
          <w:p w:rsidR="007D3736" w:rsidRPr="007D71D0" w:rsidRDefault="007D3736" w:rsidP="003F537D">
            <w:pPr>
              <w:pStyle w:val="NoSpacing"/>
              <w:jc w:val="right"/>
              <w:rPr>
                <w:rFonts w:asciiTheme="majorHAnsi" w:hAnsiTheme="majorHAnsi"/>
                <w:color w:val="FF0000"/>
                <w:sz w:val="20"/>
                <w:szCs w:val="20"/>
                <w:u w:val="single"/>
              </w:rPr>
            </w:pPr>
            <w:r w:rsidRPr="009B61A0">
              <w:rPr>
                <w:rFonts w:asciiTheme="majorHAnsi" w:hAnsiTheme="majorHAnsi"/>
                <w:sz w:val="20"/>
                <w:szCs w:val="20"/>
              </w:rPr>
              <w:t>Annual value:</w:t>
            </w:r>
            <w:r w:rsidR="007D71D0">
              <w:rPr>
                <w:rFonts w:asciiTheme="majorHAnsi" w:hAnsiTheme="majorHAnsi"/>
                <w:sz w:val="20"/>
                <w:szCs w:val="20"/>
              </w:rPr>
              <w:t xml:space="preserve"> </w:t>
            </w:r>
            <w:r w:rsidR="002F6D2A">
              <w:rPr>
                <w:rFonts w:asciiTheme="majorHAnsi" w:hAnsiTheme="majorHAnsi"/>
                <w:color w:val="FF0000"/>
                <w:sz w:val="20"/>
                <w:szCs w:val="20"/>
                <w:u w:val="single"/>
              </w:rPr>
              <w:t>5</w:t>
            </w:r>
            <w:r w:rsidR="007D71D0">
              <w:rPr>
                <w:rFonts w:asciiTheme="majorHAnsi" w:hAnsiTheme="majorHAnsi"/>
                <w:color w:val="FF0000"/>
                <w:sz w:val="20"/>
                <w:szCs w:val="20"/>
                <w:u w:val="single"/>
              </w:rPr>
              <w:t>($73.97)=$</w:t>
            </w:r>
            <w:r w:rsidR="002F6D2A">
              <w:rPr>
                <w:rFonts w:asciiTheme="majorHAnsi" w:hAnsiTheme="majorHAnsi"/>
                <w:color w:val="FF0000"/>
                <w:sz w:val="20"/>
                <w:szCs w:val="20"/>
                <w:u w:val="single"/>
              </w:rPr>
              <w:t>369.85</w:t>
            </w:r>
          </w:p>
          <w:p w:rsidR="007D3736" w:rsidRPr="009B61A0" w:rsidRDefault="007D3736" w:rsidP="003F537D">
            <w:pPr>
              <w:pStyle w:val="NoSpacing"/>
              <w:jc w:val="right"/>
              <w:rPr>
                <w:rFonts w:asciiTheme="majorHAnsi" w:hAnsiTheme="majorHAnsi"/>
                <w:sz w:val="20"/>
                <w:szCs w:val="20"/>
              </w:rPr>
            </w:pPr>
          </w:p>
        </w:tc>
        <w:tc>
          <w:tcPr>
            <w:tcW w:w="4067" w:type="dxa"/>
          </w:tcPr>
          <w:p w:rsidR="007D3736" w:rsidRDefault="007D3736" w:rsidP="003F537D">
            <w:pPr>
              <w:pStyle w:val="NoSpacing"/>
              <w:rPr>
                <w:rFonts w:asciiTheme="majorHAnsi" w:hAnsiTheme="majorHAnsi"/>
                <w:color w:val="FF0000"/>
                <w:sz w:val="20"/>
                <w:szCs w:val="20"/>
              </w:rPr>
            </w:pPr>
            <w:r w:rsidRPr="009B61A0">
              <w:rPr>
                <w:rFonts w:asciiTheme="majorHAnsi" w:hAnsiTheme="majorHAnsi"/>
                <w:sz w:val="20"/>
                <w:szCs w:val="20"/>
              </w:rPr>
              <w:t xml:space="preserve">Employer pays for </w:t>
            </w:r>
            <w:r w:rsidR="002F6D2A">
              <w:rPr>
                <w:rFonts w:asciiTheme="majorHAnsi" w:hAnsiTheme="majorHAnsi"/>
                <w:sz w:val="20"/>
                <w:szCs w:val="20"/>
              </w:rPr>
              <w:t>ten</w:t>
            </w:r>
            <w:r w:rsidRPr="009B61A0">
              <w:rPr>
                <w:rFonts w:asciiTheme="majorHAnsi" w:hAnsiTheme="majorHAnsi"/>
                <w:sz w:val="20"/>
                <w:szCs w:val="20"/>
              </w:rPr>
              <w:t xml:space="preserve"> vacation days the first year.</w:t>
            </w:r>
            <w:r w:rsidR="007D71D0">
              <w:rPr>
                <w:rFonts w:asciiTheme="majorHAnsi" w:hAnsiTheme="majorHAnsi"/>
                <w:sz w:val="20"/>
                <w:szCs w:val="20"/>
              </w:rPr>
              <w:t xml:space="preserve"> </w:t>
            </w:r>
            <w:r w:rsidR="007D71D0">
              <w:rPr>
                <w:rFonts w:asciiTheme="majorHAnsi" w:hAnsiTheme="majorHAnsi"/>
                <w:color w:val="FF0000"/>
                <w:sz w:val="20"/>
                <w:szCs w:val="20"/>
              </w:rPr>
              <w:t>Daily pay rate = $27,000/365 =$73.97</w:t>
            </w:r>
          </w:p>
          <w:p w:rsidR="007D71D0" w:rsidRPr="007D71D0" w:rsidRDefault="007D71D0" w:rsidP="003F537D">
            <w:pPr>
              <w:pStyle w:val="NoSpacing"/>
              <w:rPr>
                <w:rFonts w:asciiTheme="majorHAnsi" w:hAnsiTheme="majorHAnsi"/>
                <w:color w:val="FF0000"/>
                <w:sz w:val="20"/>
                <w:szCs w:val="20"/>
              </w:rPr>
            </w:pPr>
          </w:p>
          <w:p w:rsidR="007D3736" w:rsidRPr="009B61A0" w:rsidRDefault="007D3736" w:rsidP="002F6D2A">
            <w:pPr>
              <w:pStyle w:val="NoSpacing"/>
              <w:jc w:val="right"/>
              <w:rPr>
                <w:rFonts w:asciiTheme="majorHAnsi" w:hAnsiTheme="majorHAnsi"/>
                <w:sz w:val="20"/>
                <w:szCs w:val="20"/>
              </w:rPr>
            </w:pPr>
            <w:r w:rsidRPr="009B61A0">
              <w:rPr>
                <w:rFonts w:asciiTheme="majorHAnsi" w:hAnsiTheme="majorHAnsi"/>
                <w:sz w:val="20"/>
                <w:szCs w:val="20"/>
              </w:rPr>
              <w:t xml:space="preserve">Annual value: </w:t>
            </w:r>
            <w:r w:rsidR="002F6D2A">
              <w:rPr>
                <w:rFonts w:asciiTheme="majorHAnsi" w:hAnsiTheme="majorHAnsi"/>
                <w:color w:val="FF0000"/>
                <w:sz w:val="20"/>
                <w:szCs w:val="20"/>
                <w:u w:val="single"/>
              </w:rPr>
              <w:t>10</w:t>
            </w:r>
            <w:r w:rsidR="007D71D0">
              <w:rPr>
                <w:rFonts w:asciiTheme="majorHAnsi" w:hAnsiTheme="majorHAnsi"/>
                <w:color w:val="FF0000"/>
                <w:sz w:val="20"/>
                <w:szCs w:val="20"/>
                <w:u w:val="single"/>
              </w:rPr>
              <w:t>($73.97)=$</w:t>
            </w:r>
            <w:r w:rsidR="002F6D2A">
              <w:rPr>
                <w:rFonts w:asciiTheme="majorHAnsi" w:hAnsiTheme="majorHAnsi"/>
                <w:color w:val="FF0000"/>
                <w:sz w:val="20"/>
                <w:szCs w:val="20"/>
                <w:u w:val="single"/>
              </w:rPr>
              <w:t>739.97</w:t>
            </w:r>
          </w:p>
        </w:tc>
      </w:tr>
      <w:tr w:rsidR="007D3736" w:rsidTr="003F537D">
        <w:trPr>
          <w:trHeight w:val="516"/>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Sick Leave</w:t>
            </w:r>
          </w:p>
        </w:tc>
        <w:tc>
          <w:tcPr>
            <w:tcW w:w="4066" w:type="dxa"/>
          </w:tcPr>
          <w:p w:rsidR="007D3736" w:rsidRDefault="007D3736" w:rsidP="003F537D">
            <w:pPr>
              <w:pStyle w:val="NoSpacing"/>
              <w:rPr>
                <w:rFonts w:asciiTheme="majorHAnsi" w:hAnsiTheme="majorHAnsi"/>
                <w:sz w:val="20"/>
                <w:szCs w:val="20"/>
              </w:rPr>
            </w:pPr>
            <w:r w:rsidRPr="009B61A0">
              <w:rPr>
                <w:rFonts w:asciiTheme="majorHAnsi" w:hAnsiTheme="majorHAnsi"/>
                <w:sz w:val="20"/>
                <w:szCs w:val="20"/>
              </w:rPr>
              <w:t>Employer pays for three sick days per year.</w:t>
            </w:r>
          </w:p>
          <w:p w:rsidR="007D71D0" w:rsidRPr="007D71D0" w:rsidRDefault="007D71D0" w:rsidP="003F537D">
            <w:pPr>
              <w:pStyle w:val="NoSpacing"/>
              <w:rPr>
                <w:rFonts w:asciiTheme="majorHAnsi" w:hAnsiTheme="majorHAnsi"/>
                <w:color w:val="FF0000"/>
                <w:sz w:val="20"/>
                <w:szCs w:val="20"/>
              </w:rPr>
            </w:pPr>
            <w:r>
              <w:rPr>
                <w:rFonts w:asciiTheme="majorHAnsi" w:hAnsiTheme="majorHAnsi"/>
                <w:color w:val="FF0000"/>
                <w:sz w:val="20"/>
                <w:szCs w:val="20"/>
              </w:rPr>
              <w:t>Daily pay rate = $27,000/365 =$73.97</w:t>
            </w:r>
          </w:p>
          <w:p w:rsidR="007D3736" w:rsidRPr="007D71D0" w:rsidRDefault="007D3736" w:rsidP="003F537D">
            <w:pPr>
              <w:pStyle w:val="NoSpacing"/>
              <w:jc w:val="right"/>
              <w:rPr>
                <w:rFonts w:asciiTheme="majorHAnsi" w:hAnsiTheme="majorHAnsi"/>
                <w:color w:val="FF0000"/>
                <w:sz w:val="20"/>
                <w:szCs w:val="20"/>
                <w:u w:val="single"/>
              </w:rPr>
            </w:pPr>
            <w:r w:rsidRPr="009B61A0">
              <w:rPr>
                <w:rFonts w:asciiTheme="majorHAnsi" w:hAnsiTheme="majorHAnsi"/>
                <w:sz w:val="20"/>
                <w:szCs w:val="20"/>
              </w:rPr>
              <w:t xml:space="preserve">Annual value: </w:t>
            </w:r>
            <w:r w:rsidR="007D71D0">
              <w:rPr>
                <w:rFonts w:asciiTheme="majorHAnsi" w:hAnsiTheme="majorHAnsi"/>
                <w:color w:val="FF0000"/>
                <w:sz w:val="20"/>
                <w:szCs w:val="20"/>
                <w:u w:val="single"/>
              </w:rPr>
              <w:t>3($73.97)=$221.91</w:t>
            </w:r>
          </w:p>
          <w:p w:rsidR="007D3736" w:rsidRPr="009B61A0" w:rsidRDefault="007D3736" w:rsidP="003F537D">
            <w:pPr>
              <w:pStyle w:val="NoSpacing"/>
              <w:jc w:val="right"/>
              <w:rPr>
                <w:rFonts w:asciiTheme="majorHAnsi" w:hAnsiTheme="majorHAnsi"/>
                <w:sz w:val="20"/>
                <w:szCs w:val="20"/>
              </w:rPr>
            </w:pPr>
          </w:p>
        </w:tc>
        <w:tc>
          <w:tcPr>
            <w:tcW w:w="4067" w:type="dxa"/>
          </w:tcPr>
          <w:p w:rsidR="007D3736" w:rsidRDefault="007D3736" w:rsidP="003F537D">
            <w:pPr>
              <w:pStyle w:val="NoSpacing"/>
              <w:rPr>
                <w:rFonts w:asciiTheme="majorHAnsi" w:hAnsiTheme="majorHAnsi"/>
                <w:sz w:val="20"/>
                <w:szCs w:val="20"/>
              </w:rPr>
            </w:pPr>
            <w:r w:rsidRPr="009B61A0">
              <w:rPr>
                <w:rFonts w:asciiTheme="majorHAnsi" w:hAnsiTheme="majorHAnsi"/>
                <w:sz w:val="20"/>
                <w:szCs w:val="20"/>
              </w:rPr>
              <w:t>Employer pays for three sick days per year.</w:t>
            </w:r>
          </w:p>
          <w:p w:rsidR="007D71D0" w:rsidRPr="007D71D0" w:rsidRDefault="007D71D0" w:rsidP="007D71D0">
            <w:pPr>
              <w:pStyle w:val="NoSpacing"/>
              <w:rPr>
                <w:rFonts w:asciiTheme="majorHAnsi" w:hAnsiTheme="majorHAnsi"/>
                <w:color w:val="FF0000"/>
                <w:sz w:val="20"/>
                <w:szCs w:val="20"/>
              </w:rPr>
            </w:pPr>
            <w:r>
              <w:rPr>
                <w:rFonts w:asciiTheme="majorHAnsi" w:hAnsiTheme="majorHAnsi"/>
                <w:color w:val="FF0000"/>
                <w:sz w:val="20"/>
                <w:szCs w:val="20"/>
              </w:rPr>
              <w:t>Daily pay rate = $27,000/365 =$73.97</w:t>
            </w:r>
          </w:p>
          <w:p w:rsidR="007D71D0" w:rsidRPr="007D71D0" w:rsidRDefault="007D71D0" w:rsidP="007D71D0">
            <w:pPr>
              <w:pStyle w:val="NoSpacing"/>
              <w:jc w:val="right"/>
              <w:rPr>
                <w:rFonts w:asciiTheme="majorHAnsi" w:hAnsiTheme="majorHAnsi"/>
                <w:color w:val="FF0000"/>
                <w:sz w:val="20"/>
                <w:szCs w:val="20"/>
                <w:u w:val="single"/>
              </w:rPr>
            </w:pPr>
            <w:r w:rsidRPr="009B61A0">
              <w:rPr>
                <w:rFonts w:asciiTheme="majorHAnsi" w:hAnsiTheme="majorHAnsi"/>
                <w:sz w:val="20"/>
                <w:szCs w:val="20"/>
              </w:rPr>
              <w:t xml:space="preserve">Annual value: </w:t>
            </w:r>
            <w:r>
              <w:rPr>
                <w:rFonts w:asciiTheme="majorHAnsi" w:hAnsiTheme="majorHAnsi"/>
                <w:color w:val="FF0000"/>
                <w:sz w:val="20"/>
                <w:szCs w:val="20"/>
                <w:u w:val="single"/>
              </w:rPr>
              <w:t>3($73.97)=$221.91</w:t>
            </w:r>
          </w:p>
          <w:p w:rsidR="007D3736" w:rsidRPr="009B61A0" w:rsidRDefault="007D3736" w:rsidP="003F537D">
            <w:pPr>
              <w:pStyle w:val="NoSpacing"/>
              <w:jc w:val="right"/>
              <w:rPr>
                <w:rFonts w:asciiTheme="majorHAnsi" w:hAnsiTheme="majorHAnsi"/>
                <w:sz w:val="20"/>
                <w:szCs w:val="20"/>
              </w:rPr>
            </w:pPr>
          </w:p>
        </w:tc>
      </w:tr>
      <w:tr w:rsidR="007D3736" w:rsidTr="003F537D">
        <w:trPr>
          <w:trHeight w:val="775"/>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Total package value</w:t>
            </w:r>
          </w:p>
        </w:tc>
        <w:tc>
          <w:tcPr>
            <w:tcW w:w="4066" w:type="dxa"/>
          </w:tcPr>
          <w:p w:rsidR="007D71D0" w:rsidRDefault="007D3736" w:rsidP="007D71D0">
            <w:pPr>
              <w:pStyle w:val="NoSpacing"/>
              <w:rPr>
                <w:rFonts w:asciiTheme="majorHAnsi" w:hAnsiTheme="majorHAnsi"/>
                <w:sz w:val="20"/>
                <w:szCs w:val="20"/>
              </w:rPr>
            </w:pPr>
            <w:r w:rsidRPr="009B61A0">
              <w:rPr>
                <w:rFonts w:asciiTheme="majorHAnsi" w:hAnsiTheme="majorHAnsi"/>
                <w:sz w:val="20"/>
                <w:szCs w:val="20"/>
              </w:rPr>
              <w:t xml:space="preserve">Total annual value: </w:t>
            </w:r>
          </w:p>
          <w:p w:rsidR="007D3736" w:rsidRPr="007D71D0" w:rsidRDefault="007D71D0" w:rsidP="002F6D2A">
            <w:pPr>
              <w:pStyle w:val="NoSpacing"/>
              <w:rPr>
                <w:rFonts w:asciiTheme="majorHAnsi" w:hAnsiTheme="majorHAnsi"/>
                <w:color w:val="FF0000"/>
                <w:sz w:val="20"/>
                <w:szCs w:val="20"/>
                <w:u w:val="single"/>
              </w:rPr>
            </w:pPr>
            <w:r>
              <w:rPr>
                <w:rFonts w:asciiTheme="majorHAnsi" w:hAnsiTheme="majorHAnsi"/>
                <w:color w:val="FF0000"/>
                <w:sz w:val="20"/>
                <w:szCs w:val="20"/>
                <w:u w:val="single"/>
              </w:rPr>
              <w:t>$27,000 + $4,200 + $</w:t>
            </w:r>
            <w:r w:rsidR="002F6D2A">
              <w:rPr>
                <w:rFonts w:asciiTheme="majorHAnsi" w:hAnsiTheme="majorHAnsi"/>
                <w:color w:val="FF0000"/>
                <w:sz w:val="20"/>
                <w:szCs w:val="20"/>
                <w:u w:val="single"/>
              </w:rPr>
              <w:t>369.85</w:t>
            </w:r>
            <w:r>
              <w:rPr>
                <w:rFonts w:asciiTheme="majorHAnsi" w:hAnsiTheme="majorHAnsi"/>
                <w:color w:val="FF0000"/>
                <w:sz w:val="20"/>
                <w:szCs w:val="20"/>
                <w:u w:val="single"/>
              </w:rPr>
              <w:t>+ $221.91 = $31,</w:t>
            </w:r>
            <w:r w:rsidR="002F6D2A">
              <w:rPr>
                <w:rFonts w:asciiTheme="majorHAnsi" w:hAnsiTheme="majorHAnsi"/>
                <w:color w:val="FF0000"/>
                <w:sz w:val="20"/>
                <w:szCs w:val="20"/>
                <w:u w:val="single"/>
              </w:rPr>
              <w:t>791.76</w:t>
            </w:r>
          </w:p>
        </w:tc>
        <w:tc>
          <w:tcPr>
            <w:tcW w:w="4067" w:type="dxa"/>
          </w:tcPr>
          <w:p w:rsidR="007D3736" w:rsidRDefault="007D3736" w:rsidP="007D71D0">
            <w:pPr>
              <w:pStyle w:val="NoSpacing"/>
              <w:rPr>
                <w:rFonts w:asciiTheme="majorHAnsi" w:hAnsiTheme="majorHAnsi"/>
                <w:sz w:val="20"/>
                <w:szCs w:val="20"/>
              </w:rPr>
            </w:pPr>
            <w:r w:rsidRPr="009B61A0">
              <w:rPr>
                <w:rFonts w:asciiTheme="majorHAnsi" w:hAnsiTheme="majorHAnsi"/>
                <w:sz w:val="20"/>
                <w:szCs w:val="20"/>
              </w:rPr>
              <w:t>Total annual value:</w:t>
            </w:r>
          </w:p>
          <w:p w:rsidR="007D71D0" w:rsidRPr="007D71D0" w:rsidRDefault="007D71D0" w:rsidP="00822418">
            <w:pPr>
              <w:pStyle w:val="NoSpacing"/>
              <w:rPr>
                <w:rFonts w:asciiTheme="majorHAnsi" w:hAnsiTheme="majorHAnsi"/>
                <w:color w:val="FF0000"/>
                <w:sz w:val="20"/>
                <w:szCs w:val="20"/>
                <w:u w:val="single"/>
              </w:rPr>
            </w:pPr>
            <w:r>
              <w:rPr>
                <w:rFonts w:asciiTheme="majorHAnsi" w:hAnsiTheme="majorHAnsi"/>
                <w:color w:val="FF0000"/>
                <w:sz w:val="20"/>
                <w:szCs w:val="20"/>
                <w:u w:val="single"/>
              </w:rPr>
              <w:t xml:space="preserve">$27,000 + $3,600 + </w:t>
            </w:r>
            <w:r w:rsidR="002F6D2A">
              <w:rPr>
                <w:rFonts w:asciiTheme="majorHAnsi" w:hAnsiTheme="majorHAnsi"/>
                <w:color w:val="FF0000"/>
                <w:sz w:val="20"/>
                <w:szCs w:val="20"/>
                <w:u w:val="single"/>
              </w:rPr>
              <w:t>739.97</w:t>
            </w:r>
            <w:r>
              <w:rPr>
                <w:rFonts w:asciiTheme="majorHAnsi" w:hAnsiTheme="majorHAnsi"/>
                <w:color w:val="FF0000"/>
                <w:sz w:val="20"/>
                <w:szCs w:val="20"/>
                <w:u w:val="single"/>
              </w:rPr>
              <w:t xml:space="preserve"> + 221.91 = $31,</w:t>
            </w:r>
            <w:r w:rsidR="00822418">
              <w:rPr>
                <w:rFonts w:asciiTheme="majorHAnsi" w:hAnsiTheme="majorHAnsi"/>
                <w:color w:val="FF0000"/>
                <w:sz w:val="20"/>
                <w:szCs w:val="20"/>
                <w:u w:val="single"/>
              </w:rPr>
              <w:t>561.88</w:t>
            </w:r>
          </w:p>
        </w:tc>
      </w:tr>
      <w:tr w:rsidR="007D3736" w:rsidTr="003F537D">
        <w:trPr>
          <w:trHeight w:val="908"/>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Which offer is better?</w:t>
            </w:r>
          </w:p>
          <w:p w:rsidR="007D3736" w:rsidRPr="00AA3CB3" w:rsidRDefault="007D3736" w:rsidP="003F537D">
            <w:pPr>
              <w:pStyle w:val="NoSpacing"/>
              <w:jc w:val="center"/>
              <w:rPr>
                <w:rFonts w:asciiTheme="majorHAnsi" w:hAnsiTheme="majorHAnsi"/>
                <w:i/>
              </w:rPr>
            </w:pPr>
            <w:r w:rsidRPr="00AA3CB3">
              <w:rPr>
                <w:rFonts w:asciiTheme="majorHAnsi" w:hAnsiTheme="majorHAnsi"/>
                <w:i/>
              </w:rPr>
              <w:t>(circle one)</w:t>
            </w:r>
          </w:p>
        </w:tc>
        <w:tc>
          <w:tcPr>
            <w:tcW w:w="4066" w:type="dxa"/>
          </w:tcPr>
          <w:p w:rsidR="007D3736" w:rsidRPr="009B61A0" w:rsidRDefault="00BB6814" w:rsidP="003F537D">
            <w:pPr>
              <w:pStyle w:val="NoSpacing"/>
              <w:rPr>
                <w:rFonts w:asciiTheme="majorHAnsi" w:hAnsiTheme="majorHAnsi"/>
                <w:sz w:val="20"/>
                <w:szCs w:val="20"/>
              </w:rPr>
            </w:pPr>
            <w:r>
              <w:rPr>
                <w:rFonts w:asciiTheme="majorHAnsi" w:hAnsiTheme="majorHAnsi"/>
                <w:noProof/>
                <w:sz w:val="20"/>
                <w:szCs w:val="20"/>
              </w:rPr>
              <w:pict>
                <v:oval id="_x0000_s1026" style="position:absolute;margin-left:44.85pt;margin-top:5.6pt;width:102.75pt;height:26.25pt;z-index:251658240;mso-position-horizontal-relative:text;mso-position-vertical-relative:text" filled="f" strokecolor="red"/>
              </w:pict>
            </w:r>
          </w:p>
          <w:p w:rsidR="007D3736" w:rsidRPr="007D71D0" w:rsidRDefault="007D3736" w:rsidP="003F537D">
            <w:pPr>
              <w:pStyle w:val="NoSpacing"/>
              <w:jc w:val="center"/>
              <w:rPr>
                <w:rFonts w:asciiTheme="majorHAnsi" w:hAnsiTheme="majorHAnsi"/>
                <w:color w:val="FF0000"/>
                <w:sz w:val="20"/>
                <w:szCs w:val="20"/>
              </w:rPr>
            </w:pPr>
            <w:r w:rsidRPr="007D71D0">
              <w:rPr>
                <w:rFonts w:asciiTheme="majorHAnsi" w:hAnsiTheme="majorHAnsi"/>
                <w:color w:val="FF0000"/>
                <w:sz w:val="20"/>
                <w:szCs w:val="20"/>
              </w:rPr>
              <w:t>This offer is better</w:t>
            </w:r>
          </w:p>
        </w:tc>
        <w:tc>
          <w:tcPr>
            <w:tcW w:w="4067" w:type="dxa"/>
          </w:tcPr>
          <w:p w:rsidR="007D3736" w:rsidRPr="009B61A0" w:rsidRDefault="007D3736" w:rsidP="003F537D">
            <w:pPr>
              <w:pStyle w:val="NoSpacing"/>
              <w:rPr>
                <w:rFonts w:asciiTheme="majorHAnsi" w:hAnsiTheme="majorHAnsi"/>
                <w:sz w:val="20"/>
                <w:szCs w:val="20"/>
              </w:rPr>
            </w:pPr>
          </w:p>
          <w:p w:rsidR="007D3736" w:rsidRPr="009B61A0" w:rsidRDefault="007D3736" w:rsidP="003F537D">
            <w:pPr>
              <w:pStyle w:val="NoSpacing"/>
              <w:jc w:val="center"/>
              <w:rPr>
                <w:rFonts w:asciiTheme="majorHAnsi" w:hAnsiTheme="majorHAnsi"/>
                <w:sz w:val="20"/>
                <w:szCs w:val="20"/>
              </w:rPr>
            </w:pPr>
            <w:r w:rsidRPr="009B61A0">
              <w:rPr>
                <w:rFonts w:asciiTheme="majorHAnsi" w:hAnsiTheme="majorHAnsi"/>
                <w:sz w:val="20"/>
                <w:szCs w:val="20"/>
              </w:rPr>
              <w:t>This offer is better</w:t>
            </w:r>
          </w:p>
        </w:tc>
      </w:tr>
    </w:tbl>
    <w:p w:rsidR="007D3736" w:rsidRPr="009B61A0" w:rsidRDefault="007D3736" w:rsidP="007D3736">
      <w:pPr>
        <w:rPr>
          <w:rFonts w:asciiTheme="majorHAnsi" w:hAnsiTheme="majorHAnsi"/>
          <w:b/>
          <w:i/>
        </w:rPr>
      </w:pPr>
      <w:r>
        <w:rPr>
          <w:rFonts w:asciiTheme="majorHAnsi" w:hAnsiTheme="majorHAnsi"/>
          <w:i/>
        </w:rPr>
        <w:t xml:space="preserve">Part 2) </w:t>
      </w:r>
      <w:proofErr w:type="gramStart"/>
      <w:r>
        <w:rPr>
          <w:rFonts w:asciiTheme="majorHAnsi" w:hAnsiTheme="majorHAnsi"/>
          <w:i/>
        </w:rPr>
        <w:t>There</w:t>
      </w:r>
      <w:proofErr w:type="gramEnd"/>
      <w:r>
        <w:rPr>
          <w:rFonts w:asciiTheme="majorHAnsi" w:hAnsiTheme="majorHAnsi"/>
          <w:i/>
        </w:rPr>
        <w:t xml:space="preserve"> are some benefits that it’s difficult to assign an annual value to. Compare the offers and discuss which offer is more attractive to you and why.</w:t>
      </w:r>
    </w:p>
    <w:tbl>
      <w:tblPr>
        <w:tblStyle w:val="TableGrid"/>
        <w:tblW w:w="10041" w:type="dxa"/>
        <w:tblLook w:val="04A0" w:firstRow="1" w:lastRow="0" w:firstColumn="1" w:lastColumn="0" w:noHBand="0" w:noVBand="1"/>
      </w:tblPr>
      <w:tblGrid>
        <w:gridCol w:w="1908"/>
        <w:gridCol w:w="4066"/>
        <w:gridCol w:w="4067"/>
      </w:tblGrid>
      <w:tr w:rsidR="007D3736" w:rsidRPr="006C279C" w:rsidTr="003F537D">
        <w:trPr>
          <w:trHeight w:val="258"/>
        </w:trPr>
        <w:tc>
          <w:tcPr>
            <w:tcW w:w="1908" w:type="dxa"/>
            <w:shd w:val="clear" w:color="auto" w:fill="auto"/>
          </w:tcPr>
          <w:p w:rsidR="007D3736" w:rsidRPr="006C279C" w:rsidRDefault="007D3736" w:rsidP="003F537D">
            <w:pPr>
              <w:pStyle w:val="NoSpacing"/>
              <w:jc w:val="center"/>
              <w:rPr>
                <w:rFonts w:asciiTheme="majorHAnsi" w:hAnsiTheme="majorHAnsi"/>
                <w:b/>
              </w:rPr>
            </w:pPr>
            <w:r>
              <w:rPr>
                <w:rFonts w:asciiTheme="majorHAnsi" w:hAnsiTheme="majorHAnsi"/>
                <w:b/>
              </w:rPr>
              <w:t>BENEFIT</w:t>
            </w:r>
          </w:p>
        </w:tc>
        <w:tc>
          <w:tcPr>
            <w:tcW w:w="4066" w:type="dxa"/>
            <w:shd w:val="clear" w:color="auto" w:fill="auto"/>
          </w:tcPr>
          <w:p w:rsidR="007D3736" w:rsidRPr="006C279C" w:rsidRDefault="007D3736" w:rsidP="003F537D">
            <w:pPr>
              <w:pStyle w:val="NoSpacing"/>
              <w:jc w:val="center"/>
              <w:rPr>
                <w:rFonts w:asciiTheme="majorHAnsi" w:hAnsiTheme="majorHAnsi"/>
                <w:b/>
              </w:rPr>
            </w:pPr>
            <w:r>
              <w:rPr>
                <w:rFonts w:asciiTheme="majorHAnsi" w:hAnsiTheme="majorHAnsi"/>
                <w:b/>
              </w:rPr>
              <w:t>OFFER 1</w:t>
            </w:r>
          </w:p>
        </w:tc>
        <w:tc>
          <w:tcPr>
            <w:tcW w:w="4067" w:type="dxa"/>
            <w:shd w:val="clear" w:color="auto" w:fill="auto"/>
          </w:tcPr>
          <w:p w:rsidR="007D3736" w:rsidRPr="006C279C" w:rsidRDefault="007D3736" w:rsidP="003F537D">
            <w:pPr>
              <w:pStyle w:val="NoSpacing"/>
              <w:jc w:val="center"/>
              <w:rPr>
                <w:rFonts w:asciiTheme="majorHAnsi" w:hAnsiTheme="majorHAnsi"/>
                <w:b/>
              </w:rPr>
            </w:pPr>
            <w:r>
              <w:rPr>
                <w:rFonts w:asciiTheme="majorHAnsi" w:hAnsiTheme="majorHAnsi"/>
                <w:b/>
              </w:rPr>
              <w:t>OFFER</w:t>
            </w:r>
            <w:r w:rsidRPr="006C279C">
              <w:rPr>
                <w:rFonts w:asciiTheme="majorHAnsi" w:hAnsiTheme="majorHAnsi"/>
                <w:b/>
              </w:rPr>
              <w:t xml:space="preserve"> 2</w:t>
            </w:r>
          </w:p>
        </w:tc>
      </w:tr>
      <w:tr w:rsidR="007D3736" w:rsidTr="003F537D">
        <w:trPr>
          <w:trHeight w:val="243"/>
        </w:trPr>
        <w:tc>
          <w:tcPr>
            <w:tcW w:w="1908" w:type="dxa"/>
          </w:tcPr>
          <w:p w:rsidR="007D3736" w:rsidRPr="00AA3CB3" w:rsidRDefault="007D3736" w:rsidP="003F537D">
            <w:pPr>
              <w:pStyle w:val="NoSpacing"/>
              <w:jc w:val="center"/>
              <w:rPr>
                <w:rFonts w:asciiTheme="majorHAnsi" w:hAnsiTheme="majorHAnsi"/>
                <w:b/>
              </w:rPr>
            </w:pPr>
            <w:r w:rsidRPr="00AA3CB3">
              <w:rPr>
                <w:rFonts w:asciiTheme="majorHAnsi" w:hAnsiTheme="majorHAnsi"/>
                <w:b/>
              </w:rPr>
              <w:t>Salary</w:t>
            </w:r>
          </w:p>
        </w:tc>
        <w:tc>
          <w:tcPr>
            <w:tcW w:w="4066" w:type="dxa"/>
          </w:tcPr>
          <w:p w:rsidR="007D3736" w:rsidRPr="009B61A0" w:rsidRDefault="007D3736" w:rsidP="003F537D">
            <w:pPr>
              <w:pStyle w:val="NoSpacing"/>
              <w:rPr>
                <w:rFonts w:asciiTheme="majorHAnsi" w:hAnsiTheme="majorHAnsi"/>
                <w:sz w:val="20"/>
                <w:szCs w:val="20"/>
              </w:rPr>
            </w:pPr>
            <w:r w:rsidRPr="009B61A0">
              <w:rPr>
                <w:rFonts w:asciiTheme="majorHAnsi" w:hAnsiTheme="majorHAnsi"/>
                <w:sz w:val="20"/>
                <w:szCs w:val="20"/>
              </w:rPr>
              <w:t>Annual value: $27,000</w:t>
            </w:r>
          </w:p>
        </w:tc>
        <w:tc>
          <w:tcPr>
            <w:tcW w:w="4067" w:type="dxa"/>
          </w:tcPr>
          <w:p w:rsidR="007D3736" w:rsidRPr="009B61A0" w:rsidRDefault="007D3736" w:rsidP="003F537D">
            <w:pPr>
              <w:pStyle w:val="NoSpacing"/>
              <w:rPr>
                <w:rFonts w:asciiTheme="majorHAnsi" w:hAnsiTheme="majorHAnsi"/>
                <w:sz w:val="20"/>
                <w:szCs w:val="20"/>
              </w:rPr>
            </w:pPr>
            <w:r w:rsidRPr="009B61A0">
              <w:rPr>
                <w:rFonts w:asciiTheme="majorHAnsi" w:hAnsiTheme="majorHAnsi"/>
                <w:sz w:val="20"/>
                <w:szCs w:val="20"/>
              </w:rPr>
              <w:t>Annual value: $27,000</w:t>
            </w:r>
          </w:p>
        </w:tc>
      </w:tr>
      <w:tr w:rsidR="007D3736" w:rsidTr="003F537D">
        <w:trPr>
          <w:trHeight w:val="790"/>
        </w:trPr>
        <w:tc>
          <w:tcPr>
            <w:tcW w:w="1908" w:type="dxa"/>
          </w:tcPr>
          <w:p w:rsidR="007D3736" w:rsidRPr="00AA3CB3" w:rsidRDefault="007D3736" w:rsidP="003F537D">
            <w:pPr>
              <w:pStyle w:val="NoSpacing"/>
              <w:jc w:val="center"/>
              <w:rPr>
                <w:rFonts w:asciiTheme="majorHAnsi" w:hAnsiTheme="majorHAnsi"/>
                <w:b/>
              </w:rPr>
            </w:pPr>
            <w:r>
              <w:rPr>
                <w:rFonts w:asciiTheme="majorHAnsi" w:hAnsiTheme="majorHAnsi"/>
                <w:b/>
              </w:rPr>
              <w:t>Life</w:t>
            </w:r>
            <w:r w:rsidRPr="00AA3CB3">
              <w:rPr>
                <w:rFonts w:asciiTheme="majorHAnsi" w:hAnsiTheme="majorHAnsi"/>
                <w:b/>
              </w:rPr>
              <w:t xml:space="preserve"> Insurance</w:t>
            </w:r>
          </w:p>
        </w:tc>
        <w:tc>
          <w:tcPr>
            <w:tcW w:w="4066" w:type="dxa"/>
          </w:tcPr>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Employer pays the annual $120 premium</w:t>
            </w:r>
          </w:p>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for insurance coverage equal to the employee’s annual salary</w:t>
            </w:r>
          </w:p>
        </w:tc>
        <w:tc>
          <w:tcPr>
            <w:tcW w:w="4067" w:type="dxa"/>
          </w:tcPr>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Employer pays the annual $120 premium</w:t>
            </w:r>
          </w:p>
          <w:p w:rsidR="007D3736" w:rsidRPr="009B61A0" w:rsidRDefault="007D3736" w:rsidP="00132B22">
            <w:pPr>
              <w:pStyle w:val="NoSpacing"/>
              <w:rPr>
                <w:rFonts w:asciiTheme="majorHAnsi" w:hAnsiTheme="majorHAnsi"/>
                <w:sz w:val="20"/>
                <w:szCs w:val="20"/>
              </w:rPr>
            </w:pPr>
            <w:r w:rsidRPr="009B61A0">
              <w:rPr>
                <w:rFonts w:asciiTheme="majorHAnsi" w:hAnsiTheme="majorHAnsi" w:cs="HelveticaNeue"/>
                <w:color w:val="231F20"/>
                <w:sz w:val="20"/>
                <w:szCs w:val="20"/>
              </w:rPr>
              <w:t>for insurance coverage equal to</w:t>
            </w:r>
            <w:r w:rsidR="00132B22">
              <w:rPr>
                <w:rFonts w:asciiTheme="majorHAnsi" w:hAnsiTheme="majorHAnsi" w:cs="HelveticaNeue"/>
                <w:color w:val="231F20"/>
                <w:sz w:val="20"/>
                <w:szCs w:val="20"/>
              </w:rPr>
              <w:t xml:space="preserve"> half the</w:t>
            </w:r>
            <w:r>
              <w:rPr>
                <w:rFonts w:asciiTheme="majorHAnsi" w:hAnsiTheme="majorHAnsi" w:cs="HelveticaNeue"/>
                <w:color w:val="231F20"/>
                <w:sz w:val="20"/>
                <w:szCs w:val="20"/>
              </w:rPr>
              <w:t xml:space="preserve"> </w:t>
            </w:r>
            <w:r w:rsidRPr="009B61A0">
              <w:rPr>
                <w:rFonts w:asciiTheme="majorHAnsi" w:hAnsiTheme="majorHAnsi" w:cs="HelveticaNeue"/>
                <w:color w:val="231F20"/>
                <w:sz w:val="20"/>
                <w:szCs w:val="20"/>
              </w:rPr>
              <w:t>employee’s annual salary</w:t>
            </w:r>
          </w:p>
        </w:tc>
      </w:tr>
      <w:tr w:rsidR="007D3736" w:rsidTr="003F537D">
        <w:trPr>
          <w:trHeight w:val="775"/>
        </w:trPr>
        <w:tc>
          <w:tcPr>
            <w:tcW w:w="1908" w:type="dxa"/>
          </w:tcPr>
          <w:p w:rsidR="007D3736" w:rsidRPr="00AA3CB3" w:rsidRDefault="007D3736" w:rsidP="003F537D">
            <w:pPr>
              <w:pStyle w:val="NoSpacing"/>
              <w:jc w:val="center"/>
              <w:rPr>
                <w:rFonts w:asciiTheme="majorHAnsi" w:hAnsiTheme="majorHAnsi"/>
                <w:b/>
              </w:rPr>
            </w:pPr>
            <w:r>
              <w:rPr>
                <w:rFonts w:asciiTheme="majorHAnsi" w:hAnsiTheme="majorHAnsi"/>
                <w:b/>
              </w:rPr>
              <w:t>Short-Term Disability</w:t>
            </w:r>
          </w:p>
        </w:tc>
        <w:tc>
          <w:tcPr>
            <w:tcW w:w="4066" w:type="dxa"/>
          </w:tcPr>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Employer pays the annual $129 premium</w:t>
            </w:r>
          </w:p>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for coverage that is 100% of the employee’s</w:t>
            </w:r>
          </w:p>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first month’s salary, 90% of the</w:t>
            </w:r>
            <w:r>
              <w:rPr>
                <w:rFonts w:asciiTheme="majorHAnsi" w:hAnsiTheme="majorHAnsi" w:cs="HelveticaNeue"/>
                <w:color w:val="231F20"/>
                <w:sz w:val="20"/>
                <w:szCs w:val="20"/>
              </w:rPr>
              <w:t xml:space="preserve"> second </w:t>
            </w:r>
            <w:r w:rsidRPr="009B61A0">
              <w:rPr>
                <w:rFonts w:asciiTheme="majorHAnsi" w:hAnsiTheme="majorHAnsi" w:cs="HelveticaNeue"/>
                <w:color w:val="231F20"/>
                <w:sz w:val="20"/>
                <w:szCs w:val="20"/>
              </w:rPr>
              <w:t>month’s salary, and 80% of the</w:t>
            </w:r>
            <w:r>
              <w:rPr>
                <w:rFonts w:asciiTheme="majorHAnsi" w:hAnsiTheme="majorHAnsi" w:cs="HelveticaNeue"/>
                <w:color w:val="231F20"/>
                <w:sz w:val="20"/>
                <w:szCs w:val="20"/>
              </w:rPr>
              <w:t xml:space="preserve"> </w:t>
            </w:r>
            <w:r w:rsidRPr="009B61A0">
              <w:rPr>
                <w:rFonts w:asciiTheme="majorHAnsi" w:hAnsiTheme="majorHAnsi" w:cs="HelveticaNeue"/>
                <w:color w:val="231F20"/>
                <w:sz w:val="20"/>
                <w:szCs w:val="20"/>
              </w:rPr>
              <w:t>third month’s salary during disability</w:t>
            </w:r>
          </w:p>
        </w:tc>
        <w:tc>
          <w:tcPr>
            <w:tcW w:w="4067" w:type="dxa"/>
          </w:tcPr>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Employer pays the annual $129 premium</w:t>
            </w:r>
          </w:p>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for coverage that is 95% of employee’s</w:t>
            </w:r>
            <w:r>
              <w:rPr>
                <w:rFonts w:asciiTheme="majorHAnsi" w:hAnsiTheme="majorHAnsi" w:cs="HelveticaNeue"/>
                <w:color w:val="231F20"/>
                <w:sz w:val="20"/>
                <w:szCs w:val="20"/>
              </w:rPr>
              <w:t xml:space="preserve"> </w:t>
            </w:r>
            <w:r w:rsidRPr="009B61A0">
              <w:rPr>
                <w:rFonts w:asciiTheme="majorHAnsi" w:hAnsiTheme="majorHAnsi" w:cs="HelveticaNeue"/>
                <w:color w:val="231F20"/>
                <w:sz w:val="20"/>
                <w:szCs w:val="20"/>
              </w:rPr>
              <w:t>salary for three months during disability</w:t>
            </w:r>
          </w:p>
        </w:tc>
      </w:tr>
      <w:tr w:rsidR="007D3736" w:rsidTr="003F537D">
        <w:trPr>
          <w:trHeight w:val="516"/>
        </w:trPr>
        <w:tc>
          <w:tcPr>
            <w:tcW w:w="1908" w:type="dxa"/>
          </w:tcPr>
          <w:p w:rsidR="007D3736" w:rsidRPr="00AA3CB3" w:rsidRDefault="007D3736" w:rsidP="003F537D">
            <w:pPr>
              <w:pStyle w:val="NoSpacing"/>
              <w:jc w:val="center"/>
              <w:rPr>
                <w:rFonts w:asciiTheme="majorHAnsi" w:hAnsiTheme="majorHAnsi"/>
                <w:b/>
              </w:rPr>
            </w:pPr>
            <w:r>
              <w:rPr>
                <w:rFonts w:asciiTheme="majorHAnsi" w:hAnsiTheme="majorHAnsi"/>
                <w:b/>
              </w:rPr>
              <w:t>Retirement Plan</w:t>
            </w:r>
          </w:p>
        </w:tc>
        <w:tc>
          <w:tcPr>
            <w:tcW w:w="4066" w:type="dxa"/>
          </w:tcPr>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 xml:space="preserve">Employer matches </w:t>
            </w:r>
            <w:r w:rsidR="00132B22">
              <w:rPr>
                <w:rFonts w:asciiTheme="majorHAnsi" w:hAnsiTheme="majorHAnsi" w:cs="HelveticaNeue"/>
                <w:color w:val="231F20"/>
                <w:sz w:val="20"/>
                <w:szCs w:val="20"/>
              </w:rPr>
              <w:t>100</w:t>
            </w:r>
            <w:r w:rsidRPr="009B61A0">
              <w:rPr>
                <w:rFonts w:asciiTheme="majorHAnsi" w:hAnsiTheme="majorHAnsi" w:cs="HelveticaNeue"/>
                <w:color w:val="231F20"/>
                <w:sz w:val="20"/>
                <w:szCs w:val="20"/>
              </w:rPr>
              <w:t>% of employee’s</w:t>
            </w:r>
          </w:p>
          <w:p w:rsidR="007D3736" w:rsidRPr="009B61A0" w:rsidRDefault="007D3736" w:rsidP="003F537D">
            <w:pPr>
              <w:pStyle w:val="NoSpacing"/>
              <w:rPr>
                <w:rFonts w:asciiTheme="majorHAnsi" w:hAnsiTheme="majorHAnsi"/>
                <w:sz w:val="20"/>
                <w:szCs w:val="20"/>
              </w:rPr>
            </w:pPr>
            <w:r w:rsidRPr="009B61A0">
              <w:rPr>
                <w:rFonts w:asciiTheme="majorHAnsi" w:hAnsiTheme="majorHAnsi" w:cs="HelveticaNeue"/>
                <w:color w:val="231F20"/>
                <w:sz w:val="20"/>
                <w:szCs w:val="20"/>
              </w:rPr>
              <w:t>contribution, per year, up to 6% of salary</w:t>
            </w:r>
          </w:p>
        </w:tc>
        <w:tc>
          <w:tcPr>
            <w:tcW w:w="4067" w:type="dxa"/>
          </w:tcPr>
          <w:p w:rsidR="007D3736" w:rsidRPr="009B61A0" w:rsidRDefault="007D3736" w:rsidP="003F537D">
            <w:pPr>
              <w:autoSpaceDE w:val="0"/>
              <w:autoSpaceDN w:val="0"/>
              <w:adjustRightInd w:val="0"/>
              <w:rPr>
                <w:rFonts w:asciiTheme="majorHAnsi" w:hAnsiTheme="majorHAnsi" w:cs="HelveticaNeue"/>
                <w:color w:val="231F20"/>
                <w:sz w:val="20"/>
                <w:szCs w:val="20"/>
              </w:rPr>
            </w:pPr>
            <w:r w:rsidRPr="009B61A0">
              <w:rPr>
                <w:rFonts w:asciiTheme="majorHAnsi" w:hAnsiTheme="majorHAnsi" w:cs="HelveticaNeue"/>
                <w:color w:val="231F20"/>
                <w:sz w:val="20"/>
                <w:szCs w:val="20"/>
              </w:rPr>
              <w:t>Employer matches 100% of employee’s</w:t>
            </w:r>
          </w:p>
          <w:p w:rsidR="007D3736" w:rsidRPr="009B61A0" w:rsidRDefault="007D3736" w:rsidP="003F537D">
            <w:pPr>
              <w:pStyle w:val="NoSpacing"/>
              <w:rPr>
                <w:rFonts w:asciiTheme="majorHAnsi" w:hAnsiTheme="majorHAnsi"/>
                <w:sz w:val="20"/>
                <w:szCs w:val="20"/>
              </w:rPr>
            </w:pPr>
            <w:r w:rsidRPr="009B61A0">
              <w:rPr>
                <w:rFonts w:asciiTheme="majorHAnsi" w:hAnsiTheme="majorHAnsi" w:cs="HelveticaNeue"/>
                <w:color w:val="231F20"/>
                <w:sz w:val="20"/>
                <w:szCs w:val="20"/>
              </w:rPr>
              <w:t>contribution, per year, up to 5% of salary</w:t>
            </w:r>
          </w:p>
        </w:tc>
      </w:tr>
      <w:tr w:rsidR="007D3736" w:rsidTr="003F537D">
        <w:trPr>
          <w:trHeight w:val="908"/>
        </w:trPr>
        <w:tc>
          <w:tcPr>
            <w:tcW w:w="1908" w:type="dxa"/>
          </w:tcPr>
          <w:p w:rsidR="007D3736" w:rsidRDefault="007D3736" w:rsidP="003F537D">
            <w:pPr>
              <w:pStyle w:val="NoSpacing"/>
              <w:jc w:val="center"/>
              <w:rPr>
                <w:rFonts w:asciiTheme="majorHAnsi" w:hAnsiTheme="majorHAnsi"/>
                <w:b/>
              </w:rPr>
            </w:pPr>
            <w:r w:rsidRPr="00AA3CB3">
              <w:rPr>
                <w:rFonts w:asciiTheme="majorHAnsi" w:hAnsiTheme="majorHAnsi"/>
                <w:b/>
              </w:rPr>
              <w:t>Which offer is better?</w:t>
            </w:r>
            <w:r>
              <w:rPr>
                <w:rFonts w:asciiTheme="majorHAnsi" w:hAnsiTheme="majorHAnsi"/>
                <w:b/>
              </w:rPr>
              <w:t xml:space="preserve"> </w:t>
            </w:r>
          </w:p>
          <w:p w:rsidR="007D3736" w:rsidRDefault="007D3736" w:rsidP="003F537D">
            <w:pPr>
              <w:pStyle w:val="NoSpacing"/>
              <w:jc w:val="center"/>
              <w:rPr>
                <w:rFonts w:asciiTheme="majorHAnsi" w:hAnsiTheme="majorHAnsi"/>
                <w:b/>
              </w:rPr>
            </w:pPr>
          </w:p>
          <w:p w:rsidR="007D3736" w:rsidRPr="009B61A0" w:rsidRDefault="007D3736" w:rsidP="003F537D">
            <w:pPr>
              <w:pStyle w:val="NoSpacing"/>
              <w:jc w:val="center"/>
              <w:rPr>
                <w:rFonts w:asciiTheme="majorHAnsi" w:hAnsiTheme="majorHAnsi"/>
                <w:b/>
              </w:rPr>
            </w:pPr>
            <w:r>
              <w:rPr>
                <w:rFonts w:asciiTheme="majorHAnsi" w:hAnsiTheme="majorHAnsi"/>
                <w:b/>
              </w:rPr>
              <w:t>Why?</w:t>
            </w:r>
          </w:p>
        </w:tc>
        <w:tc>
          <w:tcPr>
            <w:tcW w:w="4066" w:type="dxa"/>
          </w:tcPr>
          <w:p w:rsidR="007D3736" w:rsidRPr="00132B22" w:rsidRDefault="00132B22" w:rsidP="00132B22">
            <w:pPr>
              <w:pStyle w:val="NoSpacing"/>
              <w:rPr>
                <w:rFonts w:asciiTheme="majorHAnsi" w:hAnsiTheme="majorHAnsi"/>
                <w:color w:val="FF0000"/>
                <w:sz w:val="20"/>
                <w:szCs w:val="20"/>
              </w:rPr>
            </w:pPr>
            <w:r>
              <w:rPr>
                <w:rFonts w:asciiTheme="majorHAnsi" w:hAnsiTheme="majorHAnsi"/>
                <w:color w:val="FF0000"/>
                <w:sz w:val="20"/>
                <w:szCs w:val="20"/>
              </w:rPr>
              <w:t>This offer is better if life insurance is very important to you (for example, if you have young children and you want to protect them in the event you were gone)</w:t>
            </w:r>
            <w:r w:rsidR="004D3798">
              <w:rPr>
                <w:rFonts w:asciiTheme="majorHAnsi" w:hAnsiTheme="majorHAnsi"/>
                <w:color w:val="FF0000"/>
                <w:sz w:val="20"/>
                <w:szCs w:val="20"/>
              </w:rPr>
              <w:t>, OR if retirement earnings are important to you (for example, you want to be proactive in saving for your future).</w:t>
            </w:r>
          </w:p>
        </w:tc>
        <w:tc>
          <w:tcPr>
            <w:tcW w:w="4067" w:type="dxa"/>
          </w:tcPr>
          <w:p w:rsidR="007D3736" w:rsidRPr="00132B22" w:rsidRDefault="00132B22" w:rsidP="003F537D">
            <w:pPr>
              <w:pStyle w:val="NoSpacing"/>
              <w:rPr>
                <w:rFonts w:asciiTheme="majorHAnsi" w:hAnsiTheme="majorHAnsi"/>
                <w:color w:val="FF0000"/>
                <w:sz w:val="20"/>
                <w:szCs w:val="20"/>
              </w:rPr>
            </w:pPr>
            <w:r>
              <w:rPr>
                <w:rFonts w:asciiTheme="majorHAnsi" w:hAnsiTheme="majorHAnsi"/>
                <w:color w:val="FF0000"/>
                <w:sz w:val="20"/>
                <w:szCs w:val="20"/>
              </w:rPr>
              <w:t>This offer is better</w:t>
            </w:r>
            <w:r w:rsidR="004D3798">
              <w:rPr>
                <w:rFonts w:asciiTheme="majorHAnsi" w:hAnsiTheme="majorHAnsi"/>
                <w:color w:val="FF0000"/>
                <w:sz w:val="20"/>
                <w:szCs w:val="20"/>
              </w:rPr>
              <w:t xml:space="preserve"> if short-term disability is important to you (for example, if you work at a job with hazardous conditions where injury is likely).</w:t>
            </w:r>
          </w:p>
          <w:p w:rsidR="007D3736" w:rsidRDefault="007D3736" w:rsidP="003F537D">
            <w:pPr>
              <w:pStyle w:val="NoSpacing"/>
              <w:jc w:val="center"/>
              <w:rPr>
                <w:rFonts w:asciiTheme="majorHAnsi" w:hAnsiTheme="majorHAnsi"/>
              </w:rPr>
            </w:pPr>
          </w:p>
          <w:p w:rsidR="007D3736" w:rsidRDefault="007D3736" w:rsidP="004D3798">
            <w:pPr>
              <w:pStyle w:val="NoSpacing"/>
              <w:rPr>
                <w:rFonts w:asciiTheme="majorHAnsi" w:hAnsiTheme="majorHAnsi"/>
              </w:rPr>
            </w:pPr>
          </w:p>
        </w:tc>
      </w:tr>
    </w:tbl>
    <w:p w:rsidR="00024EDD" w:rsidRDefault="00024EDD" w:rsidP="00024EDD">
      <w:pPr>
        <w:rPr>
          <w:rFonts w:asciiTheme="majorHAnsi" w:hAnsiTheme="majorHAnsi"/>
          <w:b/>
        </w:rPr>
      </w:pPr>
      <w:r>
        <w:rPr>
          <w:rFonts w:asciiTheme="majorHAnsi" w:hAnsiTheme="majorHAnsi"/>
          <w:i/>
        </w:rPr>
        <w:t xml:space="preserve">Part 3) </w:t>
      </w:r>
      <w:proofErr w:type="gramStart"/>
      <w:r>
        <w:rPr>
          <w:rFonts w:asciiTheme="majorHAnsi" w:hAnsiTheme="majorHAnsi"/>
          <w:i/>
        </w:rPr>
        <w:t>What</w:t>
      </w:r>
      <w:proofErr w:type="gramEnd"/>
      <w:r>
        <w:rPr>
          <w:rFonts w:asciiTheme="majorHAnsi" w:hAnsiTheme="majorHAnsi"/>
          <w:i/>
        </w:rPr>
        <w:t xml:space="preserve"> are some other employee benefits that employers might offer?</w:t>
      </w:r>
    </w:p>
    <w:p w:rsidR="009B61A0" w:rsidRPr="00024EDD" w:rsidRDefault="00024EDD" w:rsidP="00024EDD">
      <w:pPr>
        <w:rPr>
          <w:i/>
          <w:color w:val="FF0000"/>
        </w:rPr>
      </w:pPr>
      <w:r>
        <w:rPr>
          <w:i/>
          <w:color w:val="FF0000"/>
        </w:rPr>
        <w:t>Other benefits: childcare, transit program, tuition reimbursement,</w:t>
      </w:r>
    </w:p>
    <w:sectPr w:rsidR="009B61A0" w:rsidRPr="00024EDD" w:rsidSect="00454550">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14" w:rsidRDefault="00BB6814" w:rsidP="009B61A0">
      <w:pPr>
        <w:spacing w:after="0" w:line="240" w:lineRule="auto"/>
      </w:pPr>
      <w:r>
        <w:separator/>
      </w:r>
    </w:p>
  </w:endnote>
  <w:endnote w:type="continuationSeparator" w:id="0">
    <w:p w:rsidR="00BB6814" w:rsidRDefault="00BB6814" w:rsidP="009B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14" w:rsidRDefault="00BB6814" w:rsidP="009B61A0">
      <w:pPr>
        <w:spacing w:after="0" w:line="240" w:lineRule="auto"/>
      </w:pPr>
      <w:r>
        <w:separator/>
      </w:r>
    </w:p>
  </w:footnote>
  <w:footnote w:type="continuationSeparator" w:id="0">
    <w:p w:rsidR="00BB6814" w:rsidRDefault="00BB6814" w:rsidP="009B6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A0" w:rsidRPr="009B61A0" w:rsidRDefault="009B61A0" w:rsidP="009B61A0">
    <w:pPr>
      <w:pStyle w:val="Header"/>
      <w:rPr>
        <w:rFonts w:asciiTheme="majorHAnsi" w:hAnsiTheme="majorHAnsi"/>
        <w:sz w:val="20"/>
        <w:szCs w:val="20"/>
      </w:rPr>
    </w:pPr>
    <w:r w:rsidRPr="009B61A0">
      <w:rPr>
        <w:rFonts w:asciiTheme="majorHAnsi" w:hAnsiTheme="majorHAnsi"/>
        <w:sz w:val="20"/>
        <w:szCs w:val="20"/>
      </w:rPr>
      <w:t>The Chicago High School for the Arts</w:t>
    </w:r>
    <w:r w:rsidR="00B0082B">
      <w:rPr>
        <w:rFonts w:asciiTheme="majorHAnsi" w:hAnsiTheme="majorHAnsi"/>
        <w:sz w:val="20"/>
        <w:szCs w:val="20"/>
      </w:rPr>
      <w:tab/>
    </w:r>
    <w:r w:rsidR="00B0082B">
      <w:rPr>
        <w:rFonts w:asciiTheme="majorHAnsi" w:hAnsiTheme="majorHAnsi"/>
        <w:sz w:val="20"/>
        <w:szCs w:val="20"/>
      </w:rPr>
      <w:tab/>
      <w:t>Name</w:t>
    </w:r>
    <w:proofErr w:type="gramStart"/>
    <w:r w:rsidR="00B0082B">
      <w:rPr>
        <w:rFonts w:asciiTheme="majorHAnsi" w:hAnsiTheme="majorHAnsi"/>
        <w:sz w:val="20"/>
        <w:szCs w:val="20"/>
      </w:rPr>
      <w:t>:_</w:t>
    </w:r>
    <w:proofErr w:type="gramEnd"/>
    <w:r w:rsidR="00B0082B">
      <w:rPr>
        <w:rFonts w:asciiTheme="majorHAnsi" w:hAnsiTheme="majorHAnsi"/>
        <w:sz w:val="20"/>
        <w:szCs w:val="20"/>
      </w:rPr>
      <w:t>__________________________________________________</w:t>
    </w:r>
    <w:r w:rsidR="00B0082B">
      <w:rPr>
        <w:rFonts w:asciiTheme="majorHAnsi" w:hAnsiTheme="majorHAnsi"/>
        <w:sz w:val="20"/>
        <w:szCs w:val="20"/>
      </w:rPr>
      <w:tab/>
    </w:r>
  </w:p>
  <w:p w:rsidR="009B61A0" w:rsidRDefault="009B61A0" w:rsidP="00B0082B">
    <w:pPr>
      <w:pStyle w:val="Header"/>
      <w:rPr>
        <w:rFonts w:asciiTheme="majorHAnsi" w:hAnsiTheme="majorHAnsi"/>
        <w:sz w:val="20"/>
        <w:szCs w:val="20"/>
      </w:rPr>
    </w:pPr>
    <w:r w:rsidRPr="009B61A0">
      <w:rPr>
        <w:rFonts w:asciiTheme="majorHAnsi" w:hAnsiTheme="majorHAnsi"/>
        <w:sz w:val="20"/>
        <w:szCs w:val="20"/>
      </w:rPr>
      <w:t>Financial Statistics</w:t>
    </w:r>
  </w:p>
  <w:p w:rsidR="00B0082B" w:rsidRDefault="00B0082B" w:rsidP="00B0082B">
    <w:pPr>
      <w:pStyle w:val="Header"/>
      <w:rPr>
        <w:rFonts w:asciiTheme="majorHAnsi" w:hAnsiTheme="majorHAnsi"/>
        <w:sz w:val="20"/>
        <w:szCs w:val="20"/>
      </w:rPr>
    </w:pPr>
    <w:r>
      <w:rPr>
        <w:rFonts w:asciiTheme="majorHAnsi" w:hAnsiTheme="majorHAnsi"/>
        <w:sz w:val="20"/>
        <w:szCs w:val="20"/>
      </w:rPr>
      <w:t>Unit 4: Income</w:t>
    </w:r>
    <w:r>
      <w:rPr>
        <w:rFonts w:asciiTheme="majorHAnsi" w:hAnsiTheme="majorHAnsi"/>
        <w:sz w:val="20"/>
        <w:szCs w:val="20"/>
      </w:rPr>
      <w:tab/>
    </w:r>
    <w:r>
      <w:rPr>
        <w:rFonts w:asciiTheme="majorHAnsi" w:hAnsiTheme="majorHAnsi"/>
        <w:sz w:val="20"/>
        <w:szCs w:val="20"/>
      </w:rPr>
      <w:tab/>
      <w:t>Date: _____________________</w:t>
    </w:r>
  </w:p>
  <w:p w:rsidR="001B7D82" w:rsidRPr="009B61A0" w:rsidRDefault="001B7D82" w:rsidP="00B0082B">
    <w:pPr>
      <w:pStyle w:val="Header"/>
      <w:rPr>
        <w:rFonts w:asciiTheme="majorHAnsi" w:hAnsiTheme="maj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61A0"/>
    <w:rsid w:val="00021B36"/>
    <w:rsid w:val="00024EDD"/>
    <w:rsid w:val="000F4C0B"/>
    <w:rsid w:val="00132B22"/>
    <w:rsid w:val="001B7D82"/>
    <w:rsid w:val="00213AED"/>
    <w:rsid w:val="002F6D2A"/>
    <w:rsid w:val="003419D1"/>
    <w:rsid w:val="00454550"/>
    <w:rsid w:val="004C0F39"/>
    <w:rsid w:val="004D3798"/>
    <w:rsid w:val="005961D0"/>
    <w:rsid w:val="00646652"/>
    <w:rsid w:val="00705BEB"/>
    <w:rsid w:val="00755937"/>
    <w:rsid w:val="007D3736"/>
    <w:rsid w:val="007D71D0"/>
    <w:rsid w:val="00822418"/>
    <w:rsid w:val="00862022"/>
    <w:rsid w:val="00862DAB"/>
    <w:rsid w:val="009B61A0"/>
    <w:rsid w:val="00A46289"/>
    <w:rsid w:val="00AF5674"/>
    <w:rsid w:val="00B0082B"/>
    <w:rsid w:val="00B127D0"/>
    <w:rsid w:val="00B23323"/>
    <w:rsid w:val="00B9011F"/>
    <w:rsid w:val="00BA6493"/>
    <w:rsid w:val="00BB6814"/>
    <w:rsid w:val="00C35AEB"/>
    <w:rsid w:val="00CA6DE8"/>
    <w:rsid w:val="00CD46B4"/>
    <w:rsid w:val="00D03357"/>
    <w:rsid w:val="00E57B10"/>
    <w:rsid w:val="00E7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1A0"/>
    <w:pPr>
      <w:spacing w:after="0" w:line="240" w:lineRule="auto"/>
    </w:pPr>
  </w:style>
  <w:style w:type="table" w:styleId="TableGrid">
    <w:name w:val="Table Grid"/>
    <w:basedOn w:val="TableNormal"/>
    <w:uiPriority w:val="59"/>
    <w:rsid w:val="009B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1A0"/>
  </w:style>
  <w:style w:type="paragraph" w:styleId="Footer">
    <w:name w:val="footer"/>
    <w:basedOn w:val="Normal"/>
    <w:link w:val="FooterChar"/>
    <w:uiPriority w:val="99"/>
    <w:unhideWhenUsed/>
    <w:rsid w:val="009B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 Wroblewski</dc:creator>
  <cp:lastModifiedBy>Meredith Wroblewski</cp:lastModifiedBy>
  <cp:revision>9</cp:revision>
  <dcterms:created xsi:type="dcterms:W3CDTF">2012-09-20T05:26:00Z</dcterms:created>
  <dcterms:modified xsi:type="dcterms:W3CDTF">2014-02-04T01:25:00Z</dcterms:modified>
</cp:coreProperties>
</file>